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e"/>
        <w:spacing w:before="142"/>
        <w:rPr>
          <w:rFonts w:ascii="Calibri" w:cs="Calibri" w:hAnsi="Calibri" w:eastAsia="Calibri"/>
        </w:rPr>
      </w:pPr>
      <w:bookmarkStart w:name="_Hlk25001395" w:id="0"/>
      <w:r>
        <w:rPr>
          <w:rFonts w:ascii="Calibri" w:cs="Calibri" w:hAnsi="Calibri" w:eastAsia="Calibri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102361" cy="1102361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1" cy="11023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</w:rPr>
        <mc:AlternateContent>
          <mc:Choice Requires="wps">
            <w:drawing>
              <wp:inline distT="0" distB="0" distL="0" distR="0">
                <wp:extent cx="1101548" cy="1101548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548" cy="110154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86.7pt;height:86.7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bookmarkEnd w:id="0"/>
      <w:r>
        <w:rPr>
          <w:rFonts w:ascii="Calibri" w:cs="Calibri" w:hAnsi="Calibri" w:eastAsia="Calibri"/>
        </w:rPr>
        <w:tab/>
        <w:tab/>
        <w:tab/>
        <w:tab/>
        <w:tab/>
      </w:r>
      <w:r>
        <w:rPr>
          <w:rFonts w:ascii="Calibri" w:cs="Calibri" w:hAnsi="Calibri" w:eastAsia="Calibri"/>
          <w:b w:val="1"/>
          <w:bCs w:val="1"/>
          <w:rtl w:val="0"/>
          <w:lang w:val="it-IT"/>
        </w:rPr>
        <w:t>AMICI DELLA GOLENA</w:t>
      </w:r>
    </w:p>
    <w:p>
      <w:pPr>
        <w:pStyle w:val="Normale"/>
        <w:spacing w:before="142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rtl w:val="0"/>
        </w:rPr>
        <w:tab/>
        <w:tab/>
        <w:tab/>
        <w:tab/>
        <w:tab/>
        <w:tab/>
        <w:tab/>
        <w:t>Via xx Settembre 5</w:t>
      </w:r>
    </w:p>
    <w:p>
      <w:pPr>
        <w:pStyle w:val="Normale"/>
        <w:spacing w:before="142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rtl w:val="0"/>
        </w:rPr>
        <w:tab/>
        <w:tab/>
        <w:tab/>
        <w:tab/>
        <w:tab/>
        <w:tab/>
        <w:tab/>
        <w:t>26040</w:t>
        <w:tab/>
        <w:t>Gussola CR</w:t>
      </w:r>
    </w:p>
    <w:p>
      <w:pPr>
        <w:pStyle w:val="Normale"/>
        <w:spacing w:before="142"/>
        <w:rPr>
          <w:rStyle w:val="Nessuno"/>
          <w:rFonts w:ascii="Calibri" w:cs="Calibri" w:hAnsi="Calibri" w:eastAsia="Calibri"/>
        </w:rPr>
      </w:pPr>
      <w:r>
        <w:rPr>
          <w:rFonts w:ascii="Calibri" w:cs="Calibri" w:hAnsi="Calibri" w:eastAsia="Calibri"/>
          <w:rtl w:val="0"/>
        </w:rPr>
        <w:tab/>
        <w:tab/>
        <w:tab/>
        <w:tab/>
        <w:tab/>
        <w:tab/>
        <w:tab/>
        <w:t xml:space="preserve">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"mailto:amicidellagolena@gmail.com"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amicidellagolena@gmail.com</w:t>
      </w:r>
      <w:r>
        <w:rPr/>
        <w:fldChar w:fldCharType="end" w:fldLock="0"/>
      </w:r>
    </w:p>
    <w:p>
      <w:pPr>
        <w:pStyle w:val="Normale"/>
        <w:spacing w:before="142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</w:rPr>
        <w:tab/>
        <w:tab/>
        <w:tab/>
        <w:tab/>
        <w:tab/>
        <w:tab/>
        <w:tab/>
        <w:t>Cel: 33332460988 / 3471091668</w:t>
      </w:r>
    </w:p>
    <w:p>
      <w:pPr>
        <w:pStyle w:val="Normale"/>
        <w:spacing w:before="142"/>
        <w:rPr>
          <w:rStyle w:val="Nessuno"/>
          <w:rFonts w:ascii="Calibri" w:cs="Calibri" w:hAnsi="Calibri" w:eastAsia="Calibri"/>
          <w:u w:val="single"/>
        </w:rPr>
      </w:pPr>
    </w:p>
    <w:p>
      <w:pPr>
        <w:pStyle w:val="Normale"/>
        <w:spacing w:before="142"/>
        <w:rPr>
          <w:rStyle w:val="Nessuno"/>
          <w:rFonts w:ascii="Calibri" w:cs="Calibri" w:hAnsi="Calibri" w:eastAsia="Calibri"/>
          <w:u w:val="single"/>
        </w:rPr>
      </w:pP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 xml:space="preserve">Gussola 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10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/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12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/2020</w:t>
      </w:r>
    </w:p>
    <w:p>
      <w:pPr>
        <w:pStyle w:val="Normale"/>
        <w:spacing w:before="142"/>
        <w:rPr>
          <w:rStyle w:val="Nessuno"/>
          <w:rFonts w:ascii="Calibri" w:cs="Calibri" w:hAnsi="Calibri" w:eastAsia="Calibri"/>
          <w:b w:val="1"/>
          <w:bCs w:val="1"/>
          <w:u w:val="single"/>
        </w:rPr>
      </w:pPr>
    </w:p>
    <w:p>
      <w:pPr>
        <w:pStyle w:val="Normale"/>
        <w:spacing w:before="142"/>
        <w:rPr>
          <w:rStyle w:val="Nessuno"/>
          <w:rFonts w:ascii="Calibri" w:cs="Calibri" w:hAnsi="Calibri" w:eastAsia="Calibri"/>
          <w:b w:val="1"/>
          <w:bCs w:val="1"/>
          <w:u w:val="single"/>
        </w:rPr>
      </w:pP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 xml:space="preserve">Oggetto : Richiesta contributo </w:t>
      </w: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>mezzi</w:t>
      </w: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 xml:space="preserve"> e attrezzature sorveglianza</w:t>
      </w: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 xml:space="preserve"> fluviale</w:t>
      </w:r>
    </w:p>
    <w:p>
      <w:pPr>
        <w:pStyle w:val="Normale"/>
        <w:spacing w:before="142"/>
        <w:rPr>
          <w:rStyle w:val="Nessuno"/>
          <w:rFonts w:ascii="Calibri" w:cs="Calibri" w:hAnsi="Calibri" w:eastAsia="Calibri"/>
          <w:u w:val="single"/>
        </w:rPr>
      </w:pPr>
    </w:p>
    <w:p>
      <w:pPr>
        <w:pStyle w:val="Normale"/>
        <w:spacing w:before="142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 Amici della Golena cos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ì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come da statuto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è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regolarmente affiliata alla F.I.P.S.A.S. </w:t>
      </w:r>
      <w:r>
        <w:rPr>
          <w:rStyle w:val="Nessuno"/>
          <w:rFonts w:ascii="Calibri" w:cs="Calibri" w:hAnsi="Calibri" w:eastAsia="Calibri"/>
          <w:rtl w:val="0"/>
          <w:lang w:val="it-IT"/>
        </w:rPr>
        <w:t>s</w:t>
      </w:r>
      <w:r>
        <w:rPr>
          <w:rStyle w:val="Nessuno"/>
          <w:rFonts w:ascii="Calibri" w:cs="Calibri" w:hAnsi="Calibri" w:eastAsia="Calibri"/>
          <w:rtl w:val="0"/>
          <w:lang w:val="it-IT"/>
        </w:rPr>
        <w:t>ezione provinciale di Cremona</w:t>
      </w:r>
      <w:r>
        <w:rPr>
          <w:rStyle w:val="Nessuno"/>
          <w:rFonts w:ascii="Calibri" w:cs="Calibri" w:hAnsi="Calibri" w:eastAsia="Calibri"/>
          <w:rtl w:val="0"/>
          <w:lang w:val="it-IT"/>
        </w:rPr>
        <w:t>, 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</w:t>
      </w:r>
      <w:r>
        <w:rPr>
          <w:rStyle w:val="Nessuno"/>
          <w:rFonts w:ascii="Calibri" w:cs="Calibri" w:hAnsi="Calibri" w:eastAsia="Calibri"/>
          <w:rtl w:val="0"/>
          <w:lang w:val="it-IT"/>
        </w:rPr>
        <w:t>richiede un contributo per il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potenziamento d</w:t>
      </w:r>
      <w:r>
        <w:rPr>
          <w:rStyle w:val="Nessuno"/>
          <w:rFonts w:ascii="Calibri" w:cs="Calibri" w:hAnsi="Calibri" w:eastAsia="Calibri"/>
          <w:rtl w:val="0"/>
          <w:lang w:val="it-IT"/>
        </w:rPr>
        <w:t>ei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mezzi e at</w:t>
      </w:r>
      <w:r>
        <w:rPr>
          <w:rStyle w:val="Nessuno"/>
          <w:rFonts w:ascii="Calibri" w:cs="Calibri" w:hAnsi="Calibri" w:eastAsia="Calibri"/>
          <w:rtl w:val="0"/>
          <w:lang w:val="it-IT"/>
        </w:rPr>
        <w:t>t</w:t>
      </w:r>
      <w:r>
        <w:rPr>
          <w:rStyle w:val="Nessuno"/>
          <w:rFonts w:ascii="Calibri" w:cs="Calibri" w:hAnsi="Calibri" w:eastAsia="Calibri"/>
          <w:rtl w:val="0"/>
          <w:lang w:val="it-IT"/>
        </w:rPr>
        <w:t>rezzature</w:t>
      </w:r>
      <w:r>
        <w:rPr>
          <w:rStyle w:val="Nessuno"/>
          <w:rFonts w:ascii="Calibri" w:cs="Calibri" w:hAnsi="Calibri" w:eastAsia="Calibri"/>
          <w:rtl w:val="0"/>
          <w:lang w:val="it-IT"/>
        </w:rPr>
        <w:t>, fondamentali per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il servizio di vigilanza </w:t>
      </w:r>
      <w:r>
        <w:rPr>
          <w:rStyle w:val="Nessuno"/>
          <w:rFonts w:ascii="Calibri" w:cs="Calibri" w:hAnsi="Calibri" w:eastAsia="Calibri"/>
          <w:rtl w:val="0"/>
          <w:lang w:val="it-IT"/>
        </w:rPr>
        <w:t>ittica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</w:t>
      </w:r>
      <w:r>
        <w:rPr>
          <w:rStyle w:val="Nessuno"/>
          <w:rFonts w:ascii="Calibri" w:cs="Calibri" w:hAnsi="Calibri" w:eastAsia="Calibri"/>
          <w:rtl w:val="0"/>
          <w:lang w:val="it-IT"/>
        </w:rPr>
        <w:t>fluviale, per migliorare e svolgere in sicurezza le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rtl w:val="0"/>
          <w:lang w:val="it-IT"/>
        </w:rPr>
        <w:t>di vigilanza e presidio territoriale attuate dalle guardie ittiche volontarie attive sul territorio.</w:t>
      </w:r>
    </w:p>
    <w:p>
      <w:pPr>
        <w:pStyle w:val="Normale"/>
        <w:spacing w:before="142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 xml:space="preserve">Tale contributo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è </w:t>
      </w:r>
      <w:r>
        <w:rPr>
          <w:rStyle w:val="Nessuno"/>
          <w:rFonts w:ascii="Calibri" w:cs="Calibri" w:hAnsi="Calibri" w:eastAsia="Calibri"/>
          <w:rtl w:val="0"/>
          <w:lang w:val="it-IT"/>
        </w:rPr>
        <w:t>finalizzato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al contrasto del bracconaggio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ittico che da anni imperversa, impoverendo pesantemente la ricchezza ittica presente e conseguentemente allontanando i pescatori sportivi che hanno visto calare drasticamente le proprie catture, e che da anni non vedono sul fiume Po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rtl w:val="0"/>
          <w:lang w:val="it-IT"/>
        </w:rPr>
        <w:t>di controllo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</w:t>
      </w:r>
      <w:r>
        <w:rPr>
          <w:rStyle w:val="Nessuno"/>
          <w:rFonts w:ascii="Calibri" w:cs="Calibri" w:hAnsi="Calibri" w:eastAsia="Calibri"/>
          <w:rtl w:val="0"/>
          <w:lang w:val="it-IT"/>
        </w:rPr>
        <w:t>da parte delle forze 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ordine e degli altri organi preposti. </w:t>
      </w:r>
    </w:p>
    <w:p>
      <w:pPr>
        <w:pStyle w:val="Normale"/>
        <w:spacing w:before="142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Le guardie ittiche volontarie degli ADG attraverso 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utilizzo di un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imbarcazione  e di attrezzature idonee alle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rtl w:val="0"/>
          <w:lang w:val="it-IT"/>
        </w:rPr>
        <w:t>di vigilanza diurna e notturna, si propongono di fungere da anello di congiunzione fra i pesca sportivi e le forze 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ordine, controllando  un tratto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del fiume Po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, dove attualmente i controlli sono  quasi  totalmente inesistenti, </w:t>
      </w:r>
      <w:r>
        <w:rPr>
          <w:rStyle w:val="Nessuno"/>
          <w:rFonts w:ascii="Calibri" w:cs="Calibri" w:hAnsi="Calibri" w:eastAsia="Calibri"/>
          <w:rtl w:val="0"/>
          <w:lang w:val="it-IT"/>
        </w:rPr>
        <w:t>nell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applicazione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e rispetto </w:t>
      </w:r>
      <w:r>
        <w:rPr>
          <w:rStyle w:val="Nessuno"/>
          <w:rFonts w:ascii="Calibri" w:cs="Calibri" w:hAnsi="Calibri" w:eastAsia="Calibri"/>
          <w:rtl w:val="0"/>
          <w:lang w:val="it-IT"/>
        </w:rPr>
        <w:t>delle leggi vigenti</w:t>
      </w:r>
      <w:r>
        <w:rPr>
          <w:rStyle w:val="Nessuno"/>
          <w:rFonts w:ascii="Calibri" w:cs="Calibri" w:hAnsi="Calibri" w:eastAsia="Calibri"/>
          <w:rtl w:val="0"/>
          <w:lang w:val="it-IT"/>
        </w:rPr>
        <w:t>, tutelando 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ambiente e la fauna ittica presente e facendo percepire la propria presenza sul territorio per riavvicinare i pesca sportivi sul tratto di fiume Po interessato.</w:t>
      </w:r>
    </w:p>
    <w:p>
      <w:pPr>
        <w:pStyle w:val="Normale"/>
        <w:spacing w:before="142"/>
        <w:rPr>
          <w:rStyle w:val="Nessuno"/>
          <w:rFonts w:ascii="Calibri" w:cs="Calibri" w:hAnsi="Calibri" w:eastAsia="Calibri"/>
          <w:b w:val="1"/>
          <w:bCs w:val="1"/>
          <w:u w:val="single"/>
        </w:rPr>
      </w:pPr>
    </w:p>
    <w:p>
      <w:pPr>
        <w:pStyle w:val="Normale"/>
        <w:spacing w:before="142" w:line="360" w:lineRule="auto"/>
        <w:rPr>
          <w:rStyle w:val="Nessuno"/>
          <w:rFonts w:ascii="Calibri" w:cs="Calibri" w:hAnsi="Calibri" w:eastAsia="Calibri"/>
          <w:b w:val="1"/>
          <w:bCs w:val="1"/>
          <w:color w:val="ff0000"/>
          <w:u w:val="single" w:color="ff0000"/>
        </w:rPr>
      </w:pP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>Attivit</w:t>
      </w: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>prevalenti</w:t>
      </w:r>
      <w:r>
        <w:rPr>
          <w:rStyle w:val="Nessuno"/>
          <w:rFonts w:ascii="Calibri" w:cs="Calibri" w:hAnsi="Calibri" w:eastAsia="Calibri"/>
          <w:b w:val="1"/>
          <w:bCs w:val="1"/>
          <w:color w:val="ff0000"/>
          <w:u w:val="single" w:color="ff0000"/>
          <w:rtl w:val="0"/>
          <w:lang w:val="it-IT"/>
        </w:rPr>
        <w:t xml:space="preserve"> </w:t>
      </w:r>
    </w:p>
    <w:p>
      <w:pPr>
        <w:pStyle w:val="Normale"/>
        <w:widowControl w:val="0"/>
        <w:jc w:val="both"/>
        <w:rPr>
          <w:rFonts w:ascii="Calibri" w:cs="Calibri" w:hAnsi="Calibri" w:eastAsia="Calibri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 Amici della Golena pone in essere le seguenti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>à</w:t>
      </w:r>
      <w:r>
        <w:rPr>
          <w:rStyle w:val="Nessuno"/>
          <w:rFonts w:ascii="Calibri" w:cs="Calibri" w:hAnsi="Calibri" w:eastAsia="Calibri"/>
          <w:rtl w:val="0"/>
          <w:lang w:val="it-IT"/>
        </w:rPr>
        <w:t>: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- organizzazione e gestione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settimanale di uscite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in ore diurne e notturne, del servizio di sorveglianza, monitoraggio e presidio 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ambiente golenale e del territorio a tutela del medesimo</w:t>
      </w:r>
      <w:r>
        <w:rPr>
          <w:rStyle w:val="Nessuno"/>
          <w:rFonts w:ascii="Calibri" w:cs="Calibri" w:hAnsi="Calibri" w:eastAsia="Calibri"/>
          <w:rtl w:val="0"/>
          <w:lang w:val="it-IT"/>
        </w:rPr>
        <w:t>,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della fauna ittica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e del pescatore sportivo.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strike w:val="1"/>
          <w:dstrike w:val="0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 xml:space="preserve">- effettuazione di segnalazioni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di illeciti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ed esecuzione di interventi di supporto alle </w:t>
      </w:r>
      <w:r>
        <w:rPr>
          <w:rStyle w:val="Nessuno"/>
          <w:rFonts w:ascii="Calibri" w:cs="Calibri" w:hAnsi="Calibri" w:eastAsia="Calibri"/>
          <w:rtl w:val="0"/>
          <w:lang w:val="it-IT"/>
        </w:rPr>
        <w:t>forze 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ordine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competenti in materia di antibracconaggio e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tutela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ambientale. A tal fine 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l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u w:val="single"/>
          <w:rtl w:val="0"/>
          <w:lang w:val="it-IT"/>
        </w:rPr>
        <w:t>Associazione si avvale di n. 8 Guardie Ittiche Volontarie FIPSAS,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socie della Associazione stessa, dotate della qualifica di pubblico ufficiale, nonch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é </w:t>
      </w:r>
      <w:r>
        <w:rPr>
          <w:rStyle w:val="Nessuno"/>
          <w:rFonts w:ascii="Calibri" w:cs="Calibri" w:hAnsi="Calibri" w:eastAsia="Calibri"/>
          <w:rtl w:val="0"/>
          <w:lang w:val="it-IT"/>
        </w:rPr>
        <w:t>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indispensabile collaborazione dei volontari attivi 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Associazione;</w:t>
      </w:r>
    </w:p>
    <w:p>
      <w:pPr>
        <w:pStyle w:val="Normale"/>
        <w:widowControl w:val="0"/>
        <w:numPr>
          <w:ilvl w:val="0"/>
          <w:numId w:val="2"/>
        </w:numPr>
        <w:jc w:val="both"/>
        <w:rPr>
          <w:lang w:val="it-IT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 xml:space="preserve">recupero e valorizzazione del patrimonio ambientale, paesaggistico e naturale attraverso </w:t>
      </w:r>
      <w:r>
        <w:rPr>
          <w:rStyle w:val="Nessuno"/>
          <w:rFonts w:ascii="Calibri" w:cs="Calibri" w:hAnsi="Calibri" w:eastAsia="Calibri"/>
          <w:rtl w:val="0"/>
          <w:lang w:val="it-IT"/>
        </w:rPr>
        <w:t>interventi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di promozione e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miglioramento </w:t>
      </w:r>
      <w:r>
        <w:rPr>
          <w:rStyle w:val="Nessuno"/>
          <w:rFonts w:ascii="Calibri" w:cs="Calibri" w:hAnsi="Calibri" w:eastAsia="Calibri"/>
          <w:rtl w:val="0"/>
          <w:lang w:val="it-IT"/>
        </w:rPr>
        <w:t>del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lago denominato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Ronchetto sit</w:t>
      </w:r>
      <w:r>
        <w:rPr>
          <w:rStyle w:val="Nessuno"/>
          <w:rFonts w:ascii="Calibri" w:cs="Calibri" w:hAnsi="Calibri" w:eastAsia="Calibri"/>
          <w:rtl w:val="0"/>
          <w:lang w:val="it-IT"/>
        </w:rPr>
        <w:t>o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nel territorio del Comune di Motta Baluffi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, </w:t>
      </w:r>
      <w:r>
        <w:rPr>
          <w:rStyle w:val="Nessuno"/>
          <w:rFonts w:ascii="Calibri" w:cs="Calibri" w:hAnsi="Calibri" w:eastAsia="Calibri"/>
          <w:rtl w:val="0"/>
          <w:lang w:val="it-IT"/>
        </w:rPr>
        <w:t>in seguito alla stipula d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ella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convenzione di gestione e valorizzazione della suddetta area con 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Unione dei Comuni Municipia.  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Tutte le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rtl w:val="0"/>
          <w:lang w:val="it-IT"/>
        </w:rPr>
        <w:t>vengono organizzate con le prestazioni d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opera a titolo gratuito dei volontari aderenti all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Associazione. Le risorse finanziarie necessarie alla realizzazione delle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rtl w:val="0"/>
          <w:lang w:val="it-IT"/>
        </w:rPr>
        <w:t>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 derivano esclusivamente dalle quote associative versate dai soci e dalle erogazioni liberali.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i w:val="1"/>
          <w:iCs w:val="1"/>
          <w:u w:val="single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</w:rPr>
      </w:pPr>
      <w:r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  <w:rtl w:val="0"/>
          <w:lang w:val="it-IT"/>
        </w:rPr>
        <w:t>OBIETTIVI:</w:t>
      </w:r>
    </w:p>
    <w:p>
      <w:pPr>
        <w:pStyle w:val="Normale"/>
        <w:widowControl w:val="0"/>
        <w:jc w:val="both"/>
        <w:rPr>
          <w:rFonts w:ascii="Calibri" w:cs="Calibri" w:hAnsi="Calibri" w:eastAsia="Calibri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 nell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arco dei prossimi tre anni si pone quale obiettivo principale il miglioramento ed efficientamento del servizio di sorveglianza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, il continuo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monitoraggio e presidio dell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ambiente golenale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e </w:t>
      </w:r>
      <w:r>
        <w:rPr>
          <w:rStyle w:val="Nessuno"/>
          <w:rFonts w:ascii="Calibri" w:cs="Calibri" w:hAnsi="Calibri" w:eastAsia="Calibri"/>
          <w:rtl w:val="0"/>
          <w:lang w:val="it-IT"/>
        </w:rPr>
        <w:t>del</w:t>
      </w:r>
      <w:r>
        <w:rPr>
          <w:rStyle w:val="Nessuno"/>
          <w:rFonts w:ascii="Calibri" w:cs="Calibri" w:hAnsi="Calibri" w:eastAsia="Calibri"/>
          <w:rtl w:val="0"/>
          <w:lang w:val="it-IT"/>
        </w:rPr>
        <w:t>la zona Casalasca del PO,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al fine di contrastare il fenomeno del bracconaggio ittico, ampliando il proprio raggio di azione</w:t>
      </w:r>
      <w:r>
        <w:rPr>
          <w:rStyle w:val="Nessuno"/>
          <w:rFonts w:ascii="Calibri" w:cs="Calibri" w:hAnsi="Calibri" w:eastAsia="Calibri"/>
          <w:rtl w:val="0"/>
          <w:lang w:val="it-IT"/>
        </w:rPr>
        <w:t>, e incrementando il numero dei propri volontari.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Associazione intende conseguentemente adeguare ed ampliare la dotazione di mezzi e la strumentazione attualmente in uso alle proprie Guardie Ittiche Volontarie</w:t>
      </w:r>
      <w:r>
        <w:rPr>
          <w:rStyle w:val="Nessuno"/>
          <w:rFonts w:ascii="Calibri" w:cs="Calibri" w:hAnsi="Calibri" w:eastAsia="Calibri"/>
          <w:rtl w:val="0"/>
          <w:lang w:val="it-IT"/>
        </w:rPr>
        <w:t>,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per migliorare l</w:t>
      </w:r>
      <w:r>
        <w:rPr>
          <w:rStyle w:val="Nessuno"/>
          <w:rFonts w:ascii="Calibri" w:cs="Calibri" w:hAnsi="Calibri" w:eastAsia="Calibri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rtl w:val="0"/>
          <w:lang w:val="it-IT"/>
        </w:rPr>
        <w:t>efficacia della sorveglianza operando in sicurezza nello svolgimento del</w:t>
      </w:r>
      <w:r>
        <w:rPr>
          <w:rStyle w:val="Nessuno"/>
          <w:rFonts w:ascii="Calibri" w:cs="Calibri" w:hAnsi="Calibri" w:eastAsia="Calibri"/>
          <w:rtl w:val="0"/>
          <w:lang w:val="it-IT"/>
        </w:rPr>
        <w:t>le proprie attivit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rtl w:val="0"/>
          <w:lang w:val="it-IT"/>
        </w:rPr>
        <w:t>di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monitoraggio e controllo, proponendo </w:t>
      </w:r>
      <w:r>
        <w:rPr>
          <w:rStyle w:val="Nessuno"/>
          <w:rFonts w:ascii="Calibri" w:cs="Calibri" w:hAnsi="Calibri" w:eastAsia="Calibri"/>
          <w:rtl w:val="0"/>
          <w:lang w:val="it-IT"/>
        </w:rPr>
        <w:t>anche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la </w:t>
      </w:r>
      <w:r>
        <w:rPr>
          <w:rStyle w:val="Nessuno"/>
          <w:rFonts w:ascii="Calibri" w:cs="Calibri" w:hAnsi="Calibri" w:eastAsia="Calibri"/>
          <w:rtl w:val="0"/>
          <w:lang w:val="it-IT"/>
        </w:rPr>
        <w:t>formazione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di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</w:t>
      </w:r>
      <w:r>
        <w:rPr>
          <w:rStyle w:val="Nessuno"/>
          <w:rFonts w:ascii="Calibri" w:cs="Calibri" w:hAnsi="Calibri" w:eastAsia="Calibri"/>
          <w:rtl w:val="0"/>
          <w:lang w:val="it-IT"/>
        </w:rPr>
        <w:t>corsi per aumentare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il numero </w:t>
      </w:r>
      <w:r>
        <w:rPr>
          <w:rStyle w:val="Nessuno"/>
          <w:rFonts w:ascii="Calibri" w:cs="Calibri" w:hAnsi="Calibri" w:eastAsia="Calibri"/>
          <w:rtl w:val="0"/>
          <w:lang w:val="it-IT"/>
        </w:rPr>
        <w:t xml:space="preserve"> </w:t>
      </w:r>
      <w:r>
        <w:rPr>
          <w:rStyle w:val="Nessuno"/>
          <w:rFonts w:ascii="Calibri" w:cs="Calibri" w:hAnsi="Calibri" w:eastAsia="Calibri"/>
          <w:rtl w:val="0"/>
          <w:lang w:val="it-IT"/>
        </w:rPr>
        <w:t>del</w:t>
      </w:r>
      <w:r>
        <w:rPr>
          <w:rStyle w:val="Nessuno"/>
          <w:rFonts w:ascii="Calibri" w:cs="Calibri" w:hAnsi="Calibri" w:eastAsia="Calibri"/>
          <w:rtl w:val="0"/>
          <w:lang w:val="it-IT"/>
        </w:rPr>
        <w:t>le guardie ittiche volontarie</w:t>
      </w:r>
      <w:r>
        <w:rPr>
          <w:rStyle w:val="Nessuno"/>
          <w:rFonts w:ascii="Calibri" w:cs="Calibri" w:hAnsi="Calibri" w:eastAsia="Calibri"/>
          <w:rtl w:val="0"/>
          <w:lang w:val="it-IT"/>
        </w:rPr>
        <w:t>.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</w:rPr>
      </w:pP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</w:rPr>
      </w:pPr>
      <w:r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  <w:rtl w:val="0"/>
          <w:lang w:val="it-IT"/>
        </w:rPr>
        <w:t>MODALITA</w:t>
      </w:r>
      <w:r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  <w:rtl w:val="0"/>
          <w:lang w:val="it-IT"/>
        </w:rPr>
        <w:t xml:space="preserve">’ </w:t>
      </w:r>
      <w:r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  <w:rtl w:val="0"/>
          <w:lang w:val="it-IT"/>
        </w:rPr>
        <w:t>DI REALIZZAZIONE:</w:t>
      </w:r>
    </w:p>
    <w:p>
      <w:pPr>
        <w:pStyle w:val="Normale"/>
        <w:widowControl w:val="0"/>
        <w:jc w:val="both"/>
        <w:rPr>
          <w:rStyle w:val="Nessuno"/>
          <w:rFonts w:ascii="Calibri" w:cs="Calibri" w:hAnsi="Calibri" w:eastAsia="Calibri"/>
          <w:b w:val="1"/>
          <w:bCs w:val="1"/>
          <w:i w:val="1"/>
          <w:iCs w:val="1"/>
          <w:u w:val="single"/>
        </w:rPr>
      </w:pPr>
    </w:p>
    <w:p>
      <w:pPr>
        <w:pStyle w:val="ox-6e12b49e29-gmail-western"/>
        <w:spacing w:before="0" w:after="0"/>
        <w:jc w:val="both"/>
        <w:rPr>
          <w:rStyle w:val="Nessuno"/>
          <w:rFonts w:ascii="Trebuchet MS" w:cs="Trebuchet MS" w:hAnsi="Trebuchet MS" w:eastAsia="Trebuchet MS"/>
          <w:u w:color="00000a"/>
        </w:rPr>
      </w:pP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L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Associazione, pertanto, sulla base dell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esperienza maturata e degli ottimi risultati ottenuti nel contrasto al fenomeno del bracconaggio ittico a partire dalla seconda met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dell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anno 2016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effettuato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dalle proprie Guardie Ittiche Volontarie e dai propri volontari attivi, intende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 p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otenziare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 mezzi e attrezzature adeguate, incrementando cosi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l</w:t>
      </w:r>
      <w:r>
        <w:rPr>
          <w:rStyle w:val="Nessuno"/>
          <w:rFonts w:ascii="Trebuchet MS" w:hAnsi="Trebuchet MS" w:hint="default"/>
          <w:u w:color="00000a"/>
          <w:rtl w:val="0"/>
          <w:lang w:val="it-IT"/>
        </w:rPr>
        <w:t>’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incisivit</w:t>
      </w:r>
      <w:r>
        <w:rPr>
          <w:rStyle w:val="Nessuno"/>
          <w:rFonts w:ascii="Trebuchet MS" w:hAnsi="Trebuchet MS" w:hint="default"/>
          <w:u w:color="00000a"/>
          <w:rtl w:val="0"/>
          <w:lang w:val="it-IT"/>
        </w:rPr>
        <w:t xml:space="preserve">à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e la sicurezza dell</w:t>
      </w:r>
      <w:r>
        <w:rPr>
          <w:rStyle w:val="Nessuno"/>
          <w:rFonts w:ascii="Trebuchet MS" w:hAnsi="Trebuchet MS" w:hint="default"/>
          <w:u w:color="00000a"/>
          <w:rtl w:val="0"/>
          <w:lang w:val="it-IT"/>
        </w:rPr>
        <w:t>’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attivit</w:t>
      </w:r>
      <w:r>
        <w:rPr>
          <w:rStyle w:val="Nessuno"/>
          <w:rFonts w:ascii="Trebuchet MS" w:hAnsi="Trebuchet MS" w:hint="default"/>
          <w:u w:color="00000a"/>
          <w:rtl w:val="0"/>
          <w:lang w:val="it-IT"/>
        </w:rPr>
        <w:t xml:space="preserve">à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di sorveglianza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 del tratto di fiume PO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 da Casalmaggiore a Cremona,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delle aree golenali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,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e delle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altre 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acque F.I.P.S.A.S.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 xml:space="preserve"> del territorio, in collaborazione con le forze dell</w:t>
      </w:r>
      <w:r>
        <w:rPr>
          <w:rStyle w:val="Nessuno"/>
          <w:rFonts w:ascii="Trebuchet MS" w:hAnsi="Trebuchet MS" w:hint="default"/>
          <w:u w:color="00000a"/>
          <w:rtl w:val="0"/>
          <w:lang w:val="it-IT"/>
        </w:rPr>
        <w:t>’</w:t>
      </w:r>
      <w:r>
        <w:rPr>
          <w:rStyle w:val="Nessuno"/>
          <w:rFonts w:ascii="Trebuchet MS" w:hAnsi="Trebuchet MS"/>
          <w:u w:color="00000a"/>
          <w:rtl w:val="0"/>
          <w:lang w:val="it-IT"/>
        </w:rPr>
        <w:t>ordine  e le  altre associazioni presenti sul territorio.</w:t>
      </w:r>
    </w:p>
    <w:p>
      <w:pPr>
        <w:pStyle w:val="ox-6e12b49e29-gmail-western"/>
        <w:spacing w:before="0" w:after="0"/>
        <w:ind w:left="720" w:firstLine="0"/>
        <w:jc w:val="both"/>
        <w:rPr>
          <w:rStyle w:val="Nessuno"/>
          <w:rFonts w:ascii="Calibri" w:cs="Calibri" w:hAnsi="Calibri" w:eastAsia="Calibri"/>
          <w:color w:val="00000a"/>
          <w:u w:color="00000a"/>
        </w:rPr>
      </w:pPr>
    </w:p>
    <w:p>
      <w:pPr>
        <w:pStyle w:val="Normale"/>
        <w:rPr>
          <w:rStyle w:val="Nessuno"/>
          <w:rFonts w:ascii="Calibri" w:cs="Calibri" w:hAnsi="Calibri" w:eastAsia="Calibri"/>
          <w:b w:val="1"/>
          <w:bCs w:val="1"/>
          <w:color w:val="00000a"/>
          <w:u w:color="00000a"/>
        </w:rPr>
      </w:pPr>
    </w:p>
    <w:p>
      <w:pPr>
        <w:pStyle w:val="Normale"/>
        <w:rPr>
          <w:rStyle w:val="Nessuno"/>
          <w:rFonts w:ascii="Calibri" w:cs="Calibri" w:hAnsi="Calibri" w:eastAsia="Calibri"/>
          <w:b w:val="1"/>
          <w:bCs w:val="1"/>
          <w:color w:val="00000a"/>
          <w:u w:color="00000a"/>
        </w:rPr>
      </w:pPr>
    </w:p>
    <w:p>
      <w:pPr>
        <w:pStyle w:val="Normale"/>
        <w:rPr>
          <w:rStyle w:val="Nessuno"/>
          <w:color w:val="00000a"/>
          <w:u w:color="00000a"/>
        </w:rPr>
      </w:pPr>
    </w:p>
    <w:p>
      <w:pPr>
        <w:pStyle w:val="Normale"/>
        <w:rPr>
          <w:rStyle w:val="Nessuno"/>
          <w:color w:val="00000a"/>
          <w:u w:color="00000a"/>
        </w:rPr>
      </w:pPr>
    </w:p>
    <w:p>
      <w:pPr>
        <w:pStyle w:val="Normale"/>
        <w:rPr>
          <w:rStyle w:val="Nessuno"/>
          <w:color w:val="00000a"/>
          <w:u w:color="00000a"/>
        </w:rPr>
      </w:pPr>
    </w:p>
    <w:p>
      <w:pPr>
        <w:pStyle w:val="Normale"/>
        <w:rPr>
          <w:rStyle w:val="Nessuno"/>
          <w:rFonts w:ascii="Calibri" w:cs="Calibri" w:hAnsi="Calibri" w:eastAsia="Calibri"/>
          <w:b w:val="1"/>
          <w:bCs w:val="1"/>
          <w:u w:val="single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a"/>
          <w:u w:val="single" w:color="00000a"/>
          <w:rtl w:val="0"/>
          <w:lang w:val="it-IT"/>
        </w:rPr>
        <w:t xml:space="preserve"> </w:t>
      </w:r>
      <w:r>
        <w:rPr>
          <w:rStyle w:val="Nessuno"/>
          <w:rFonts w:ascii="Calibri" w:cs="Calibri" w:hAnsi="Calibri" w:eastAsia="Calibri"/>
          <w:b w:val="1"/>
          <w:bCs w:val="1"/>
          <w:color w:val="00000a"/>
          <w:u w:val="single" w:color="00000a"/>
          <w:rtl w:val="0"/>
          <w:lang w:val="it-IT"/>
        </w:rPr>
        <w:t>imbarcazione e attrezzature</w:t>
      </w:r>
      <w:r>
        <w:rPr>
          <w:rStyle w:val="Nessuno"/>
          <w:rFonts w:ascii="Calibri" w:cs="Calibri" w:hAnsi="Calibri" w:eastAsia="Calibri"/>
          <w:b w:val="1"/>
          <w:bCs w:val="1"/>
          <w:u w:val="single"/>
          <w:rtl w:val="0"/>
          <w:lang w:val="it-IT"/>
        </w:rPr>
        <w:t xml:space="preserve">         </w:t>
      </w:r>
    </w:p>
    <w:p>
      <w:pPr>
        <w:pStyle w:val="Normale"/>
      </w:pPr>
    </w:p>
    <w:p>
      <w:pPr>
        <w:pStyle w:val="Normale"/>
        <w:suppressAutoHyphens w:val="0"/>
        <w:ind w:left="720" w:firstLine="0"/>
        <w:jc w:val="both"/>
      </w:pPr>
      <w:r>
        <w:rPr>
          <w:rtl w:val="0"/>
          <w:lang w:val="it-IT"/>
        </w:rPr>
        <w:t>(IMBARCAZIONE USATA DA TROVARE</w:t>
      </w: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  <w:r>
        <w:rPr>
          <w:rtl w:val="0"/>
          <w:lang w:val="it-IT"/>
        </w:rPr>
        <w:t>E COSTI DI MANUTENZIONE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VISORE TERMICO.)</w:t>
      </w:r>
    </w:p>
    <w:p>
      <w:pPr>
        <w:pStyle w:val="Normale"/>
        <w:suppressAutoHyphens w:val="0"/>
        <w:ind w:left="720" w:firstLine="0"/>
        <w:jc w:val="both"/>
        <w:rPr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cs="Calibri" w:hAnsi="Calibri" w:eastAsia="Calibri"/>
          <w:rtl w:val="0"/>
          <w:lang w:val="it-IT"/>
        </w:rPr>
        <w:t>Con adesivi Vigilanza Fipsas e Amici della Golena.</w:t>
      </w:r>
    </w:p>
    <w:p>
      <w:pPr>
        <w:pStyle w:val="Normale"/>
        <w:suppressAutoHyphens w:val="0"/>
        <w:ind w:left="720" w:firstLine="0"/>
        <w:jc w:val="both"/>
        <w:rPr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Style w:val="Nessuno"/>
          <w:rFonts w:ascii="Calibri" w:cs="Calibri" w:hAnsi="Calibri" w:eastAsia="Calibri"/>
        </w:rPr>
      </w:pPr>
    </w:p>
    <w:p>
      <w:pPr>
        <w:pStyle w:val="Normale"/>
        <w:suppressAutoHyphens w:val="0"/>
        <w:ind w:left="720" w:firstLine="0"/>
        <w:jc w:val="both"/>
        <w:rPr>
          <w:rFonts w:ascii="Calibri" w:cs="Calibri" w:hAnsi="Calibri" w:eastAsia="Calibri"/>
        </w:rPr>
      </w:pPr>
    </w:p>
    <w:p>
      <w:pPr>
        <w:pStyle w:val="Normale"/>
        <w:suppressAutoHyphens w:val="0"/>
        <w:rPr>
          <w:rFonts w:ascii="Calibri" w:cs="Calibri" w:hAnsi="Calibri" w:eastAsia="Calibri"/>
          <w:b w:val="1"/>
          <w:bCs w:val="1"/>
        </w:rPr>
      </w:pPr>
    </w:p>
    <w:p>
      <w:pPr>
        <w:pStyle w:val="ox-6e12b49e29-gmail-western"/>
        <w:spacing w:before="0" w:after="0"/>
        <w:jc w:val="both"/>
        <w:rPr>
          <w:rStyle w:val="Nessuno"/>
          <w:rFonts w:ascii="Calibri" w:cs="Calibri" w:hAnsi="Calibri" w:eastAsia="Calibri"/>
          <w:color w:val="00000a"/>
          <w:u w:color="00000a"/>
        </w:rPr>
      </w:pP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I citati investimenti consentiranno alle Guardie Ittiche Volontarie F.I.P.S.A.S. socie dell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Associazione di attuare un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a maggiore e continua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attivit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à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di pre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sidio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 e di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sorvegl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ianza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 territoriale,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 garantendo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uscite settimanali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 piu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’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organizzat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e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 e mirat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e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ad obiettivi specifici, senza dispersione di tempo e di risorse, nonch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é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di operare con maggiore tranquillit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à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,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sicurezza e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d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efficacia garantendo una copertura piu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 xml:space="preserve">’ 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estesa sul territorio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, diventando punto di riferimento territoriale per i pesca sportivi, le forze dell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’</w:t>
      </w:r>
      <w:r>
        <w:rPr>
          <w:rStyle w:val="Nessuno"/>
          <w:rFonts w:ascii="Calibri" w:cs="Calibri" w:hAnsi="Calibri" w:eastAsia="Calibri"/>
          <w:color w:val="00000a"/>
          <w:u w:color="00000a"/>
          <w:rtl w:val="0"/>
          <w:lang w:val="it-IT"/>
        </w:rPr>
        <w:t>ordine le altre associazioni e la federazione stessa.</w:t>
      </w:r>
    </w:p>
    <w:p>
      <w:pPr>
        <w:pStyle w:val="ox-6e12b49e29-gmail-western"/>
        <w:spacing w:before="0" w:after="0"/>
        <w:jc w:val="both"/>
        <w:rPr>
          <w:rStyle w:val="Nessuno"/>
          <w:rFonts w:ascii="Calibri" w:cs="Calibri" w:hAnsi="Calibri" w:eastAsia="Calibri"/>
          <w:color w:val="00000a"/>
          <w:u w:color="00000a"/>
        </w:rPr>
      </w:pPr>
    </w:p>
    <w:p>
      <w:pPr>
        <w:pStyle w:val="ox-6e12b49e29-gmail-western"/>
        <w:jc w:val="both"/>
        <w:rPr>
          <w:rStyle w:val="Nessuno"/>
          <w:rFonts w:ascii="Calibri" w:cs="Calibri" w:hAnsi="Calibri" w:eastAsia="Calibri"/>
          <w:color w:val="00000a"/>
          <w:u w:color="00000a"/>
        </w:rPr>
      </w:pPr>
    </w:p>
    <w:p>
      <w:pPr>
        <w:pStyle w:val="ox-6e12b49e29-gmail-western"/>
        <w:jc w:val="both"/>
        <w:rPr>
          <w:rStyle w:val="Nessuno"/>
          <w:rFonts w:ascii="Calibri" w:cs="Calibri" w:hAnsi="Calibri" w:eastAsia="Calibri"/>
          <w:color w:val="00000a"/>
          <w:u w:color="00000a"/>
        </w:rPr>
      </w:pPr>
    </w:p>
    <w:p>
      <w:pPr>
        <w:pStyle w:val="ox-6e12b49e29-gmail-western"/>
        <w:jc w:val="both"/>
        <w:rPr>
          <w:rStyle w:val="Nessuno"/>
          <w:rFonts w:ascii="Calibri" w:cs="Calibri" w:hAnsi="Calibri" w:eastAsia="Calibri"/>
          <w:color w:val="00000a"/>
          <w:u w:color="00000a"/>
        </w:rPr>
      </w:pPr>
    </w:p>
    <w:p>
      <w:pPr>
        <w:pStyle w:val="ox-6e12b49e29-gmail-western"/>
        <w:spacing w:before="0" w:after="0"/>
        <w:jc w:val="both"/>
        <w:rPr>
          <w:rStyle w:val="Nessuno"/>
          <w:rFonts w:ascii="Calibri Light" w:cs="Calibri Light" w:hAnsi="Calibri Light" w:eastAsia="Calibri Light"/>
          <w:color w:val="00000a"/>
          <w:u w:color="00000a"/>
        </w:rPr>
      </w:pPr>
    </w:p>
    <w:p>
      <w:pPr>
        <w:pStyle w:val="ox-6e12b49e29-gmail-western"/>
        <w:spacing w:before="0" w:after="0"/>
        <w:jc w:val="both"/>
        <w:rPr>
          <w:rStyle w:val="Nessuno"/>
          <w:rFonts w:ascii="Calibri Light" w:cs="Calibri Light" w:hAnsi="Calibri Light" w:eastAsia="Calibri Light"/>
          <w:color w:val="00000a"/>
          <w:u w:color="00000a"/>
        </w:rPr>
      </w:pPr>
    </w:p>
    <w:p>
      <w:pPr>
        <w:pStyle w:val="ox-6e12b49e29-gmail-western"/>
        <w:spacing w:before="0" w:after="0"/>
        <w:jc w:val="both"/>
        <w:rPr>
          <w:rStyle w:val="Nessuno"/>
          <w:rFonts w:ascii="Calibri Light" w:cs="Calibri Light" w:hAnsi="Calibri Light" w:eastAsia="Calibri Light"/>
          <w:color w:val="00000a"/>
          <w:u w:color="00000a"/>
        </w:rPr>
      </w:pPr>
      <w:r>
        <w:rPr>
          <w:rStyle w:val="Nessuno"/>
          <w:rFonts w:ascii="Calibri Light" w:cs="Calibri Light" w:hAnsi="Calibri Light" w:eastAsia="Calibri Light"/>
          <w:color w:val="00000a"/>
          <w:u w:color="00000a"/>
          <w:rtl w:val="0"/>
        </w:rPr>
        <w:tab/>
        <w:tab/>
        <w:tab/>
        <w:tab/>
        <w:tab/>
        <w:tab/>
        <w:tab/>
        <w:t>Il presidente Gianluca Veronesi</w:t>
      </w:r>
    </w:p>
    <w:p>
      <w:pPr>
        <w:pStyle w:val="ox-6e12b49e29-gmail-western"/>
        <w:spacing w:before="0" w:after="0"/>
        <w:jc w:val="both"/>
        <w:rPr>
          <w:rStyle w:val="Nessuno"/>
          <w:rFonts w:ascii="Calibri Light" w:cs="Calibri Light" w:hAnsi="Calibri Light" w:eastAsia="Calibri Light"/>
          <w:color w:val="00000a"/>
          <w:u w:color="00000a"/>
        </w:rPr>
      </w:pPr>
    </w:p>
    <w:p>
      <w:pPr>
        <w:pStyle w:val="ox-6e12b49e29-gmail-western"/>
        <w:spacing w:before="0" w:after="0"/>
        <w:jc w:val="both"/>
        <w:rPr>
          <w:rStyle w:val="Nessuno"/>
          <w:rFonts w:ascii="Calibri Light" w:cs="Calibri Light" w:hAnsi="Calibri Light" w:eastAsia="Calibri Light"/>
          <w:color w:val="00000a"/>
          <w:u w:color="00000a"/>
        </w:rPr>
      </w:pPr>
      <w:r>
        <w:rPr>
          <w:rStyle w:val="Nessuno"/>
          <w:color w:val="00000a"/>
          <w:u w:color="00000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102361" cy="1102361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1" cy="11023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ssuno"/>
          <w:rFonts w:ascii="Calibri Light" w:cs="Calibri Light" w:hAnsi="Calibri Light" w:eastAsia="Calibri Light"/>
          <w:color w:val="00000a"/>
          <w:u w:color="00000a"/>
        </w:rPr>
        <w:tab/>
        <w:tab/>
        <w:tab/>
        <w:tab/>
        <w:tab/>
        <w:tab/>
        <w:tab/>
        <w:tab/>
      </w:r>
      <w:r>
        <w:rPr>
          <w:rStyle w:val="Nessuno"/>
          <w:rFonts w:ascii="Calibri Light" w:cs="Calibri Light" w:hAnsi="Calibri Light" w:eastAsia="Calibri Light"/>
          <w:color w:val="00000a"/>
          <w:u w:color="00000a"/>
        </w:rPr>
        <mc:AlternateContent>
          <mc:Choice Requires="wps">
            <w:drawing>
              <wp:inline distT="0" distB="0" distL="0" distR="0">
                <wp:extent cx="1101548" cy="1101548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548" cy="110154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86.7pt;height:86.7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ox-6e12b49e29-gmail-western"/>
        <w:spacing w:before="0" w:after="0"/>
        <w:jc w:val="both"/>
      </w:pPr>
      <w:r>
        <w:rPr>
          <w:rStyle w:val="Nessuno"/>
          <w:rFonts w:ascii="Calibri Light" w:cs="Calibri Light" w:hAnsi="Calibri Light" w:eastAsia="Calibri Light"/>
          <w:color w:val="00000a"/>
          <w:u w:color="00000a"/>
        </w:rPr>
      </w:r>
    </w:p>
    <w:sectPr>
      <w:headerReference w:type="default" r:id="rId5"/>
      <w:footerReference w:type="default" r:id="rId6"/>
      <w:pgSz w:w="11900" w:h="16840" w:orient="portrait"/>
      <w:pgMar w:top="1588" w:right="1588" w:bottom="1304" w:left="158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3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Trattino"/>
  </w:abstractNum>
  <w:abstractNum w:abstractNumId="1">
    <w:multiLevelType w:val="hybridMultilevel"/>
    <w:styleLink w:val="Trattino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08" w:hanging="2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16" w:hanging="21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24" w:hanging="20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libri" w:cs="Calibri" w:hAnsi="Calibri" w:eastAsia="Calibri"/>
      <w:color w:val="0000ff"/>
      <w:u w:val="single" w:color="0000ff"/>
    </w:rPr>
  </w:style>
  <w:style w:type="numbering" w:styleId="Trattino">
    <w:name w:val="Trattino"/>
    <w:pPr>
      <w:numPr>
        <w:numId w:val="1"/>
      </w:numPr>
    </w:pPr>
  </w:style>
  <w:style w:type="paragraph" w:styleId="ox-6e12b49e29-gmail-western">
    <w:name w:val="ox-6e12b49e29-gmail-western"/>
    <w:next w:val="ox-6e12b49e29-gmail-wester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