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left"/>
        <w:rPr>
          <w:b w:val="1"/>
          <w:sz w:val="32"/>
          <w:szCs w:val="32"/>
        </w:rPr>
      </w:pPr>
      <w:r w:rsidDel="00000000" w:rsidR="00000000" w:rsidRPr="00000000">
        <w:rPr/>
        <w:drawing>
          <wp:inline distB="0" distT="0" distL="19050" distR="0">
            <wp:extent cx="590550" cy="700405"/>
            <wp:effectExtent b="0" l="0" r="0" t="0"/>
            <wp:docPr descr="logo_fipsas_Cremona (7) (1).jpg" id="6" name="image3.png"/>
            <a:graphic>
              <a:graphicData uri="http://schemas.openxmlformats.org/drawingml/2006/picture">
                <pic:pic>
                  <pic:nvPicPr>
                    <pic:cNvPr descr="logo_fipsas_Cremona (7) (1).jpg"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7004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sz w:val="28"/>
          <w:szCs w:val="28"/>
          <w:rtl w:val="0"/>
        </w:rPr>
        <w:t xml:space="preserve">                      </w:t>
      </w:r>
      <w:r w:rsidDel="00000000" w:rsidR="00000000" w:rsidRPr="00000000">
        <w:rPr>
          <w:b w:val="1"/>
          <w:sz w:val="32"/>
          <w:szCs w:val="32"/>
          <w:rtl w:val="0"/>
        </w:rPr>
        <w:t xml:space="preserve">Modulo di vigilanza ( mod. VIG_01b )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Sez. prov.le FIPSAS Cremona    N°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bottom w:color="000000" w:space="0" w:sz="4" w:val="dotted"/>
        </w:pBdr>
        <w:jc w:val="left"/>
        <w:rPr/>
      </w:pPr>
      <w:r w:rsidDel="00000000" w:rsidR="00000000" w:rsidRPr="00000000">
        <w:rPr>
          <w:sz w:val="24"/>
          <w:szCs w:val="24"/>
          <w:rtl w:val="0"/>
        </w:rPr>
        <w:t xml:space="preserve">Data/ora inizio servizio  27/06/2020 ore 21,00 Data/ora fine servizio 2/06/2020 ore 24,00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bottom w:color="000000" w:space="0" w:sz="4" w:val="dotted"/>
        </w:pBdr>
        <w:jc w:val="left"/>
        <w:rPr/>
      </w:pPr>
      <w:r w:rsidDel="00000000" w:rsidR="00000000" w:rsidRPr="00000000">
        <w:rPr>
          <w:sz w:val="24"/>
          <w:szCs w:val="24"/>
          <w:rtl w:val="0"/>
        </w:rPr>
        <w:t xml:space="preserve">Luogo: san martino del lago Gussola Motta Baluffi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bottom w:color="000000" w:space="1" w:sz="4" w:val="dotted"/>
        </w:pBdr>
        <w:tabs>
          <w:tab w:val="left" w:pos="8235"/>
        </w:tabs>
        <w:rPr/>
      </w:pPr>
      <w:r w:rsidDel="00000000" w:rsidR="00000000" w:rsidRPr="00000000">
        <w:rPr>
          <w:sz w:val="24"/>
          <w:szCs w:val="24"/>
          <w:rtl w:val="0"/>
        </w:rPr>
        <w:t xml:space="preserve">Distanze:  in auto Km 20  in barca Km 00  a piedi 1,50km          mezzo proprio        SI</w:t>
        <w:tab/>
        <w:t xml:space="preserve">     NO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4671060</wp:posOffset>
                </wp:positionH>
                <wp:positionV relativeFrom="paragraph">
                  <wp:posOffset>55880</wp:posOffset>
                </wp:positionV>
                <wp:extent cx="142920" cy="114480"/>
                <wp:effectExtent b="50800" l="19050" r="38100" t="25400"/>
                <wp:wrapNone/>
                <wp:docPr id="4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920" cy="114480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6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/>
                        </a:ln>
                        <a:effectLst>
                          <a:outerShdw rotWithShape="0" algn="ctr" dir="3806097" dist="28398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style>
                        <a:lnRef idx="0">
                          <a:scrgbClr b="0" g="0" r="0"/>
                        </a:lnRef>
                        <a:fillRef idx="0">
                          <a:scrgbClr b="0" g="0" r="0"/>
                        </a:fillRef>
                        <a:effectRef idx="0">
                          <a:scrgbClr b="0" g="0" r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4671060</wp:posOffset>
                </wp:positionH>
                <wp:positionV relativeFrom="paragraph">
                  <wp:posOffset>55880</wp:posOffset>
                </wp:positionV>
                <wp:extent cx="200070" cy="190680"/>
                <wp:effectExtent b="0" l="0" r="0" t="0"/>
                <wp:wrapNone/>
                <wp:docPr id="4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0070" cy="1906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3665" distR="113665" hidden="0" layoutInCell="1" locked="0" relativeHeight="0" simplePos="0">
                <wp:simplePos x="0" y="0"/>
                <wp:positionH relativeFrom="column">
                  <wp:posOffset>5242560</wp:posOffset>
                </wp:positionH>
                <wp:positionV relativeFrom="paragraph">
                  <wp:posOffset>55880</wp:posOffset>
                </wp:positionV>
                <wp:extent cx="142920" cy="114480"/>
                <wp:effectExtent b="12700" l="9525" r="9525" t="635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920" cy="11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b="0" g="0" r="0"/>
                        </a:lnRef>
                        <a:fillRef idx="0">
                          <a:scrgbClr b="0" g="0" r="0"/>
                        </a:fillRef>
                        <a:effectRef idx="0">
                          <a:scrgbClr b="0" g="0" r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3665" distR="113665" hidden="0" layoutInCell="1" locked="0" relativeHeight="0" simplePos="0">
                <wp:simplePos x="0" y="0"/>
                <wp:positionH relativeFrom="column">
                  <wp:posOffset>5242560</wp:posOffset>
                </wp:positionH>
                <wp:positionV relativeFrom="paragraph">
                  <wp:posOffset>55880</wp:posOffset>
                </wp:positionV>
                <wp:extent cx="161970" cy="133530"/>
                <wp:effectExtent b="0" l="0" r="0" t="0"/>
                <wp:wrapNone/>
                <wp:docPr id="5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1970" cy="1335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GGVI</w:t>
      </w:r>
      <w:r w:rsidDel="00000000" w:rsidR="00000000" w:rsidRPr="00000000">
        <w:rPr>
          <w:sz w:val="24"/>
          <w:szCs w:val="24"/>
          <w:rtl w:val="0"/>
        </w:rPr>
        <w:t xml:space="preserve"> ( il primo nominativo è il responsabile)</w:t>
      </w:r>
    </w:p>
    <w:tbl>
      <w:tblPr>
        <w:tblStyle w:val="Table1"/>
        <w:tblW w:w="9628.0" w:type="dxa"/>
        <w:jc w:val="left"/>
        <w:tblInd w:w="-72.0" w:type="dxa"/>
        <w:tblBorders>
          <w:top w:color="000000" w:space="0" w:sz="4" w:val="dotted"/>
          <w:left w:color="000000" w:space="0" w:sz="4" w:val="dotted"/>
          <w:bottom w:color="000000" w:space="0" w:sz="4" w:val="dotted"/>
          <w:right w:color="000000" w:space="0" w:sz="4" w:val="dotted"/>
          <w:insideH w:color="000000" w:space="0" w:sz="4" w:val="dotted"/>
          <w:insideV w:color="000000" w:space="0" w:sz="4" w:val="dotted"/>
        </w:tblBorders>
        <w:tblLayout w:type="fixed"/>
        <w:tblLook w:val="0000"/>
      </w:tblPr>
      <w:tblGrid>
        <w:gridCol w:w="2754"/>
        <w:gridCol w:w="4337"/>
        <w:gridCol w:w="2537"/>
        <w:tblGridChange w:id="0">
          <w:tblGrid>
            <w:gridCol w:w="2754"/>
            <w:gridCol w:w="4337"/>
            <w:gridCol w:w="2537"/>
          </w:tblGrid>
        </w:tblGridChange>
      </w:tblGrid>
      <w:tr>
        <w:trPr>
          <w:trHeight w:val="340" w:hRule="atLeast"/>
        </w:trPr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0A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N° tessera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0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Nominativo           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0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Firma</w:t>
            </w:r>
          </w:p>
        </w:tc>
      </w:tr>
      <w:tr>
        <w:trPr>
          <w:trHeight w:val="580" w:hRule="atLeast"/>
        </w:trPr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0D">
            <w:pPr>
              <w:tabs>
                <w:tab w:val="left" w:pos="1725"/>
              </w:tabs>
              <w:ind w:left="-66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0E">
            <w:pPr>
              <w:tabs>
                <w:tab w:val="left" w:pos="1725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VERONESI GIANLUCA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0F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0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Marca stefano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5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0" w:hRule="atLeast"/>
        </w:trPr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7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tabs>
                <w:tab w:val="left" w:pos="1725"/>
              </w:tabs>
              <w:ind w:left="-66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Pescatori controllati N°5</w:t>
      </w:r>
    </w:p>
    <w:tbl>
      <w:tblPr>
        <w:tblStyle w:val="Table2"/>
        <w:tblW w:w="9941.0" w:type="dxa"/>
        <w:jc w:val="left"/>
        <w:tblInd w:w="-72.0" w:type="dxa"/>
        <w:tblBorders>
          <w:top w:color="000000" w:space="0" w:sz="4" w:val="dotted"/>
          <w:left w:color="000000" w:space="0" w:sz="4" w:val="dotted"/>
          <w:bottom w:color="000000" w:space="0" w:sz="4" w:val="dotted"/>
          <w:right w:color="000000" w:space="0" w:sz="4" w:val="dotted"/>
          <w:insideH w:color="000000" w:space="0" w:sz="4" w:val="dotted"/>
          <w:insideV w:color="000000" w:space="0" w:sz="4" w:val="dotted"/>
        </w:tblBorders>
        <w:tblLayout w:type="fixed"/>
        <w:tblLook w:val="0000"/>
      </w:tblPr>
      <w:tblGrid>
        <w:gridCol w:w="1865"/>
        <w:gridCol w:w="2967"/>
        <w:gridCol w:w="284"/>
        <w:gridCol w:w="1691"/>
        <w:gridCol w:w="2834"/>
        <w:gridCol w:w="300"/>
        <w:tblGridChange w:id="0">
          <w:tblGrid>
            <w:gridCol w:w="1865"/>
            <w:gridCol w:w="2967"/>
            <w:gridCol w:w="284"/>
            <w:gridCol w:w="1691"/>
            <w:gridCol w:w="2834"/>
            <w:gridCol w:w="300"/>
          </w:tblGrid>
        </w:tblGridChange>
      </w:tblGrid>
      <w:tr>
        <w:trPr>
          <w:trHeight w:val="340" w:hRule="atLeast"/>
        </w:trPr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N° tessera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Nominativo           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</w:t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N° tessera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ind w:left="185"/>
              <w:rPr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Nominativo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F</w:t>
            </w:r>
          </w:p>
        </w:tc>
      </w:tr>
      <w:tr>
        <w:trPr>
          <w:trHeight w:val="340" w:hRule="atLeast"/>
        </w:trPr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tabs>
                <w:tab w:val="left" w:pos="1725"/>
              </w:tabs>
              <w:ind w:left="-66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2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2C">
            <w:pPr>
              <w:ind w:left="185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tabs>
          <w:tab w:val="left" w:pos="1725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(* F  spuntare solo se il pescatore non è in regola)</w:t>
      </w:r>
    </w:p>
    <w:p w:rsidR="00000000" w:rsidDel="00000000" w:rsidP="00000000" w:rsidRDefault="00000000" w:rsidRPr="00000000" w14:paraId="0000002F">
      <w:pPr>
        <w:tabs>
          <w:tab w:val="left" w:pos="1725"/>
        </w:tabs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tabs>
          <w:tab w:val="left" w:pos="1725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Dati complessivi </w:t>
      </w:r>
    </w:p>
    <w:p w:rsidR="00000000" w:rsidDel="00000000" w:rsidP="00000000" w:rsidRDefault="00000000" w:rsidRPr="00000000" w14:paraId="00000031">
      <w:pPr>
        <w:pBdr>
          <w:bottom w:color="000000" w:space="1" w:sz="4" w:val="dotted"/>
        </w:pBdr>
        <w:tabs>
          <w:tab w:val="left" w:pos="1725"/>
        </w:tabs>
        <w:rPr/>
      </w:pPr>
      <w:r w:rsidDel="00000000" w:rsidR="00000000" w:rsidRPr="00000000">
        <w:rPr>
          <w:sz w:val="24"/>
          <w:szCs w:val="24"/>
          <w:rtl w:val="0"/>
        </w:rPr>
        <w:t xml:space="preserve">N° pescatori controllati:      0                 Sanzioni rilevate :        0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Bdr>
          <w:bottom w:color="000000" w:space="1" w:sz="4" w:val="dotted"/>
        </w:pBd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Discariche abusive segnalate: 0</w:t>
      </w:r>
    </w:p>
    <w:p w:rsidR="00000000" w:rsidDel="00000000" w:rsidP="00000000" w:rsidRDefault="00000000" w:rsidRPr="00000000" w14:paraId="0000003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Bdr>
          <w:bottom w:color="000000" w:space="1" w:sz="4" w:val="dotted"/>
        </w:pBdr>
        <w:rPr/>
      </w:pPr>
      <w:r w:rsidDel="00000000" w:rsidR="00000000" w:rsidRPr="00000000">
        <w:rPr>
          <w:sz w:val="24"/>
          <w:szCs w:val="24"/>
          <w:rtl w:val="0"/>
        </w:rPr>
        <w:t xml:space="preserve">Inquinamenti e moria di fauna ittica:0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Firma del Responsabile :</w:t>
      </w:r>
    </w:p>
    <w:tbl>
      <w:tblPr>
        <w:tblStyle w:val="Table3"/>
        <w:tblW w:w="405.0" w:type="dxa"/>
        <w:jc w:val="left"/>
        <w:tblInd w:w="8611.0" w:type="dxa"/>
        <w:tblBorders>
          <w:top w:color="000000" w:space="0" w:sz="4" w:val="dotted"/>
          <w:left w:color="000000" w:space="0" w:sz="4" w:val="dotted"/>
          <w:bottom w:color="000000" w:space="0" w:sz="4" w:val="dotted"/>
          <w:right w:color="000000" w:space="0" w:sz="4" w:val="dotted"/>
          <w:insideH w:color="000000" w:space="0" w:sz="4" w:val="dotted"/>
          <w:insideV w:color="000000" w:space="0" w:sz="4" w:val="dotted"/>
        </w:tblBorders>
        <w:tblLayout w:type="fixed"/>
        <w:tblLook w:val="0000"/>
      </w:tblPr>
      <w:tblGrid>
        <w:gridCol w:w="405"/>
        <w:tblGridChange w:id="0">
          <w:tblGrid>
            <w:gridCol w:w="405"/>
          </w:tblGrid>
        </w:tblGridChange>
      </w:tblGrid>
      <w:tr>
        <w:trPr>
          <w:trHeight w:val="280" w:hRule="atLeast"/>
        </w:trPr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auto" w:val="clear"/>
          </w:tcPr>
          <w:p w:rsidR="00000000" w:rsidDel="00000000" w:rsidP="00000000" w:rsidRDefault="00000000" w:rsidRPr="00000000" w14:paraId="0000003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x</w:t>
            </w:r>
          </w:p>
        </w:tc>
      </w:tr>
    </w:tbl>
    <w:p w:rsidR="00000000" w:rsidDel="00000000" w:rsidP="00000000" w:rsidRDefault="00000000" w:rsidRPr="00000000" w14:paraId="0000003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                                                                          Altre informazioni sul retro ? </w:t>
      </w:r>
    </w:p>
    <w:p w:rsidR="00000000" w:rsidDel="00000000" w:rsidP="00000000" w:rsidRDefault="00000000" w:rsidRPr="00000000" w14:paraId="0000003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/>
      <w:pgMar w:bottom="1134" w:top="1417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Liberation Sans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e" w:default="1">
    <w:name w:val="Normal"/>
    <w:qFormat w:val="1"/>
    <w:rsid w:val="00815BB2"/>
    <w:pPr>
      <w:jc w:val="both"/>
    </w:p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character" w:styleId="TestofumettoCarattere" w:customStyle="1">
    <w:name w:val="Testo fumetto Carattere"/>
    <w:basedOn w:val="Carpredefinitoparagrafo"/>
    <w:link w:val="Testofumetto"/>
    <w:uiPriority w:val="99"/>
    <w:semiHidden w:val="1"/>
    <w:qFormat w:val="1"/>
    <w:rsid w:val="004C033A"/>
    <w:rPr>
      <w:rFonts w:ascii="Tahoma" w:cs="Tahoma" w:hAnsi="Tahoma"/>
      <w:sz w:val="16"/>
      <w:szCs w:val="16"/>
    </w:rPr>
  </w:style>
  <w:style w:type="paragraph" w:styleId="Titolo">
    <w:name w:val="Title"/>
    <w:basedOn w:val="Normale"/>
    <w:next w:val="Corpotesto"/>
    <w:qFormat w:val="1"/>
    <w:pPr>
      <w:keepNext w:val="1"/>
      <w:spacing w:after="120" w:before="240"/>
    </w:pPr>
    <w:rPr>
      <w:rFonts w:ascii="Liberation Sans" w:cs="Mangal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 w:val="1"/>
    <w:pPr>
      <w:suppressLineNumber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Indice" w:customStyle="1">
    <w:name w:val="Indice"/>
    <w:basedOn w:val="Normale"/>
    <w:qFormat w:val="1"/>
    <w:pPr>
      <w:suppressLineNumbers w:val="1"/>
    </w:pPr>
    <w:rPr>
      <w:rFonts w:cs="Mangal"/>
    </w:rPr>
  </w:style>
  <w:style w:type="paragraph" w:styleId="Testofumetto">
    <w:name w:val="Balloon Text"/>
    <w:basedOn w:val="Normale"/>
    <w:link w:val="TestofumettoCarattere"/>
    <w:uiPriority w:val="99"/>
    <w:semiHidden w:val="1"/>
    <w:unhideWhenUsed w:val="1"/>
    <w:qFormat w:val="1"/>
    <w:rsid w:val="004C033A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2020-07-05T18:03:00Z</dcterms:created>
  <dc:creator>Utente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