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549" w:rsidRPr="00594575" w:rsidRDefault="008D3549" w:rsidP="008D3549">
      <w:pPr>
        <w:spacing w:after="0" w:line="240" w:lineRule="auto"/>
        <w:rPr>
          <w:rFonts w:ascii="Book Antiqua" w:eastAsia="Times New Roman" w:hAnsi="Book Antiqua" w:cs="Times New Roman"/>
          <w:b/>
          <w:bCs/>
          <w:color w:val="FF0000"/>
          <w:sz w:val="20"/>
          <w:szCs w:val="20"/>
          <w:lang w:eastAsia="it-IT"/>
        </w:rPr>
      </w:pPr>
      <w:r w:rsidRPr="00594575">
        <w:rPr>
          <w:rFonts w:ascii="Book Antiqua" w:eastAsia="Times New Roman" w:hAnsi="Book Antiqua" w:cs="Times New Roman"/>
          <w:b/>
          <w:bCs/>
          <w:color w:val="FF0000"/>
          <w:sz w:val="20"/>
          <w:szCs w:val="20"/>
          <w:lang w:eastAsia="it-IT"/>
        </w:rPr>
        <w:t>EVOLUZIONE DELLA LOCOMOZIONE NEGLI OMINIDI</w:t>
      </w:r>
    </w:p>
    <w:p w:rsidR="008D3549" w:rsidRPr="00594575" w:rsidRDefault="008D3549" w:rsidP="008D3549">
      <w:pPr>
        <w:spacing w:after="0" w:line="240" w:lineRule="auto"/>
        <w:rPr>
          <w:rFonts w:ascii="Book Antiqua" w:eastAsia="Times New Roman" w:hAnsi="Book Antiqua" w:cs="Times New Roman"/>
          <w:sz w:val="20"/>
          <w:szCs w:val="20"/>
          <w:lang w:eastAsia="it-IT"/>
        </w:rPr>
      </w:pPr>
      <w:r w:rsidRPr="00594575">
        <w:rPr>
          <w:rFonts w:ascii="Book Antiqua" w:eastAsia="Times New Roman" w:hAnsi="Book Antiqua" w:cs="Times New Roman"/>
          <w:b/>
          <w:bCs/>
          <w:noProof/>
          <w:color w:val="FF0000"/>
          <w:sz w:val="20"/>
          <w:szCs w:val="20"/>
          <w:lang w:eastAsia="it-IT"/>
        </w:rPr>
        <w:drawing>
          <wp:inline distT="0" distB="0" distL="0" distR="0">
            <wp:extent cx="565150" cy="565150"/>
            <wp:effectExtent l="19050" t="0" r="6350" b="0"/>
            <wp:docPr id="1" name="Immagine 1" descr="skele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leton"/>
                    <pic:cNvPicPr>
                      <a:picLocks noChangeAspect="1" noChangeArrowheads="1" noCrop="1"/>
                    </pic:cNvPicPr>
                  </pic:nvPicPr>
                  <pic:blipFill>
                    <a:blip r:embed="rId4" cstate="print"/>
                    <a:srcRect/>
                    <a:stretch>
                      <a:fillRect/>
                    </a:stretch>
                  </pic:blipFill>
                  <pic:spPr bwMode="auto">
                    <a:xfrm>
                      <a:off x="0" y="0"/>
                      <a:ext cx="565150" cy="565150"/>
                    </a:xfrm>
                    <a:prstGeom prst="rect">
                      <a:avLst/>
                    </a:prstGeom>
                    <a:noFill/>
                    <a:ln w="9525">
                      <a:noFill/>
                      <a:miter lim="800000"/>
                      <a:headEnd/>
                      <a:tailEnd/>
                    </a:ln>
                  </pic:spPr>
                </pic:pic>
              </a:graphicData>
            </a:graphic>
          </wp:inline>
        </w:drawing>
      </w:r>
      <w:r w:rsidRPr="00594575">
        <w:rPr>
          <w:rFonts w:ascii="Book Antiqua" w:eastAsia="Times New Roman" w:hAnsi="Book Antiqua" w:cs="Times New Roman"/>
          <w:sz w:val="20"/>
          <w:szCs w:val="20"/>
          <w:lang w:eastAsia="it-IT"/>
        </w:rPr>
        <w:t xml:space="preserve">La specie umana ha evoluto alcuni adattamenti scheletrici particolari per caricare tutto il peso sulle due gambe e per bilanciarlo su una sola gamba durante ogni passo. Questo ha comportato un </w:t>
      </w:r>
      <w:proofErr w:type="spellStart"/>
      <w:r w:rsidRPr="00594575">
        <w:rPr>
          <w:rFonts w:ascii="Book Antiqua" w:eastAsia="Times New Roman" w:hAnsi="Book Antiqua" w:cs="Times New Roman"/>
          <w:sz w:val="20"/>
          <w:szCs w:val="20"/>
          <w:lang w:eastAsia="it-IT"/>
        </w:rPr>
        <w:t>riarrangiamento</w:t>
      </w:r>
      <w:proofErr w:type="spellEnd"/>
      <w:r w:rsidRPr="00594575">
        <w:rPr>
          <w:rFonts w:ascii="Book Antiqua" w:eastAsia="Times New Roman" w:hAnsi="Book Antiqua" w:cs="Times New Roman"/>
          <w:sz w:val="20"/>
          <w:szCs w:val="20"/>
          <w:lang w:eastAsia="it-IT"/>
        </w:rPr>
        <w:t xml:space="preserve"> di tutto lo scheletro, dal cranio all’alluce. </w:t>
      </w:r>
    </w:p>
    <w:p w:rsidR="008D3549" w:rsidRPr="00594575" w:rsidRDefault="008D3549" w:rsidP="008D3549">
      <w:pPr>
        <w:spacing w:after="0" w:line="240" w:lineRule="auto"/>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 </w:t>
      </w:r>
    </w:p>
    <w:p w:rsidR="008D3549" w:rsidRPr="00594575" w:rsidRDefault="008D3549" w:rsidP="008D3549">
      <w:pPr>
        <w:spacing w:after="0" w:line="240" w:lineRule="auto"/>
        <w:jc w:val="center"/>
        <w:rPr>
          <w:rFonts w:ascii="Book Antiqua" w:eastAsia="Times New Roman" w:hAnsi="Book Antiqua" w:cs="Times New Roman"/>
          <w:sz w:val="20"/>
          <w:szCs w:val="20"/>
          <w:lang w:eastAsia="it-IT"/>
        </w:rPr>
      </w:pPr>
      <w:r w:rsidRPr="00594575">
        <w:rPr>
          <w:rFonts w:ascii="Book Antiqua" w:eastAsia="Times New Roman" w:hAnsi="Book Antiqua" w:cs="Times New Roman"/>
          <w:noProof/>
          <w:sz w:val="20"/>
          <w:szCs w:val="20"/>
          <w:lang w:eastAsia="it-IT"/>
        </w:rPr>
        <w:drawing>
          <wp:inline distT="0" distB="0" distL="0" distR="0">
            <wp:extent cx="4572000" cy="3159125"/>
            <wp:effectExtent l="19050" t="0" r="0" b="0"/>
            <wp:docPr id="2" name="Immagine 2" descr="w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lking"/>
                    <pic:cNvPicPr>
                      <a:picLocks noChangeAspect="1" noChangeArrowheads="1"/>
                    </pic:cNvPicPr>
                  </pic:nvPicPr>
                  <pic:blipFill>
                    <a:blip r:embed="rId5" cstate="print"/>
                    <a:srcRect/>
                    <a:stretch>
                      <a:fillRect/>
                    </a:stretch>
                  </pic:blipFill>
                  <pic:spPr bwMode="auto">
                    <a:xfrm>
                      <a:off x="0" y="0"/>
                      <a:ext cx="4572000" cy="3159125"/>
                    </a:xfrm>
                    <a:prstGeom prst="rect">
                      <a:avLst/>
                    </a:prstGeom>
                    <a:noFill/>
                    <a:ln w="9525">
                      <a:noFill/>
                      <a:miter lim="800000"/>
                      <a:headEnd/>
                      <a:tailEnd/>
                    </a:ln>
                  </pic:spPr>
                </pic:pic>
              </a:graphicData>
            </a:graphic>
          </wp:inline>
        </w:drawing>
      </w: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rPr>
          <w:rFonts w:ascii="Book Antiqua" w:eastAsia="Times New Roman" w:hAnsi="Book Antiqua" w:cs="Times New Roman"/>
          <w:b/>
          <w:bCs/>
          <w:color w:val="0000FF"/>
          <w:sz w:val="20"/>
          <w:szCs w:val="20"/>
          <w:lang w:eastAsia="it-IT"/>
        </w:rPr>
      </w:pPr>
      <w:r w:rsidRPr="00594575">
        <w:rPr>
          <w:rFonts w:ascii="Book Antiqua" w:eastAsia="Times New Roman" w:hAnsi="Book Antiqua" w:cs="Times New Roman"/>
          <w:b/>
          <w:bCs/>
          <w:color w:val="0000FF"/>
          <w:sz w:val="20"/>
          <w:szCs w:val="20"/>
          <w:lang w:eastAsia="it-IT"/>
        </w:rPr>
        <w:t>Modifiche scheletriche associate all’acquisizione della postura eretta:</w:t>
      </w: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ind w:left="36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Spostamento del foro occipitale (</w:t>
      </w:r>
      <w:proofErr w:type="spellStart"/>
      <w:r w:rsidRPr="00594575">
        <w:rPr>
          <w:rFonts w:ascii="Book Antiqua" w:eastAsia="Times New Roman" w:hAnsi="Book Antiqua" w:cs="Times New Roman"/>
          <w:i/>
          <w:iCs/>
          <w:sz w:val="20"/>
          <w:szCs w:val="20"/>
          <w:lang w:eastAsia="it-IT"/>
        </w:rPr>
        <w:t>foramen</w:t>
      </w:r>
      <w:proofErr w:type="spellEnd"/>
      <w:r w:rsidRPr="00594575">
        <w:rPr>
          <w:rFonts w:ascii="Book Antiqua" w:eastAsia="Times New Roman" w:hAnsi="Book Antiqua" w:cs="Times New Roman"/>
          <w:i/>
          <w:iCs/>
          <w:sz w:val="20"/>
          <w:szCs w:val="20"/>
          <w:lang w:eastAsia="it-IT"/>
        </w:rPr>
        <w:t xml:space="preserve"> magnum</w:t>
      </w:r>
      <w:r w:rsidRPr="00594575">
        <w:rPr>
          <w:rFonts w:ascii="Book Antiqua" w:eastAsia="Times New Roman" w:hAnsi="Book Antiqua" w:cs="Times New Roman"/>
          <w:sz w:val="20"/>
          <w:szCs w:val="20"/>
          <w:lang w:eastAsia="it-IT"/>
        </w:rPr>
        <w:t>) in avanti</w:t>
      </w:r>
    </w:p>
    <w:p w:rsidR="008D3549" w:rsidRPr="00594575" w:rsidRDefault="008D3549" w:rsidP="008D3549">
      <w:pPr>
        <w:spacing w:after="0" w:line="240" w:lineRule="auto"/>
        <w:ind w:left="36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Cambiamento della forma della cassa toracica</w:t>
      </w:r>
    </w:p>
    <w:p w:rsidR="008D3549" w:rsidRPr="00594575" w:rsidRDefault="008D3549" w:rsidP="008D3549">
      <w:pPr>
        <w:spacing w:after="0" w:line="240" w:lineRule="auto"/>
        <w:ind w:left="36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Acquisizione di curvature da parte della colonna vertebrale</w:t>
      </w:r>
    </w:p>
    <w:p w:rsidR="008D3549" w:rsidRPr="00594575" w:rsidRDefault="008D3549" w:rsidP="008D3549">
      <w:pPr>
        <w:spacing w:after="0" w:line="240" w:lineRule="auto"/>
        <w:ind w:left="36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Modifiche delle ossa dell’anca </w:t>
      </w:r>
    </w:p>
    <w:p w:rsidR="008D3549" w:rsidRPr="00594575" w:rsidRDefault="008D3549" w:rsidP="008D3549">
      <w:pPr>
        <w:spacing w:after="0" w:line="240" w:lineRule="auto"/>
        <w:ind w:left="36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Gambe più lunghe delle braccia</w:t>
      </w:r>
    </w:p>
    <w:p w:rsidR="008D3549" w:rsidRPr="00594575" w:rsidRDefault="008D3549" w:rsidP="008D3549">
      <w:pPr>
        <w:spacing w:after="0" w:line="240" w:lineRule="auto"/>
        <w:ind w:left="36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Modifiche dell’articolazione del ginocchio   e angolatura del femore </w:t>
      </w:r>
    </w:p>
    <w:p w:rsidR="008D3549" w:rsidRPr="00594575" w:rsidRDefault="008D3549" w:rsidP="008D3549">
      <w:pPr>
        <w:spacing w:after="0" w:line="240" w:lineRule="auto"/>
        <w:ind w:left="36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Modifiche delle ossa del piede</w:t>
      </w:r>
    </w:p>
    <w:p w:rsidR="008D3549" w:rsidRPr="00594575" w:rsidRDefault="008D3549" w:rsidP="008D3549">
      <w:pPr>
        <w:spacing w:after="0" w:line="240" w:lineRule="auto"/>
        <w:rPr>
          <w:rFonts w:ascii="Book Antiqua" w:eastAsia="Times New Roman" w:hAnsi="Book Antiqua" w:cs="Times New Roman"/>
          <w:sz w:val="20"/>
          <w:szCs w:val="20"/>
          <w:lang w:eastAsia="it-IT"/>
        </w:rPr>
      </w:pPr>
    </w:p>
    <w:p w:rsidR="008D3549" w:rsidRPr="00594575" w:rsidRDefault="008D3549" w:rsidP="008D3549">
      <w:pPr>
        <w:spacing w:after="0" w:line="240" w:lineRule="auto"/>
        <w:ind w:left="72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Il </w:t>
      </w:r>
      <w:r w:rsidRPr="00594575">
        <w:rPr>
          <w:rFonts w:ascii="Book Antiqua" w:eastAsia="Times New Roman" w:hAnsi="Book Antiqua" w:cs="Times New Roman"/>
          <w:b/>
          <w:sz w:val="20"/>
          <w:szCs w:val="20"/>
          <w:lang w:eastAsia="it-IT"/>
        </w:rPr>
        <w:t>foro occipitale</w:t>
      </w:r>
      <w:r w:rsidRPr="00594575">
        <w:rPr>
          <w:rFonts w:ascii="Book Antiqua" w:eastAsia="Times New Roman" w:hAnsi="Book Antiqua" w:cs="Times New Roman"/>
          <w:sz w:val="20"/>
          <w:szCs w:val="20"/>
          <w:lang w:eastAsia="it-IT"/>
        </w:rPr>
        <w:t xml:space="preserve">, localizzato alla base del cranio, si sposta in avanti e con esso i condili che si trovano ai suoi lati. I condili sono le superfici articolari mediante le quali il cranio si articola con la prima vertebra cervicale, l’atlante. In questo modo il foro occipitale viene a trovarsi sulla superficie inferiore del cranio e non più, come nei pongidi, posteriormente (vedi 1). Tale spostamento comporta l’arretramento del centro di gravità del cranio, che in tal modo rientra nell’area circoscritta dai piedi. Dal momento che la testa è più o meno in equilibrio sulla colonna vertebrale, non c’è più la necessità di muscoli potenti del collo per tenerla in posizione. L’area per l’attaccamento dei muscoli sulla parte inferiore della faccia posteriore del cranio si riduce notevolmente, così come si riducono le spine di attacco dei muscoli sulle vertebre del collo.   </w:t>
      </w:r>
    </w:p>
    <w:p w:rsidR="008D3549" w:rsidRPr="00594575" w:rsidRDefault="008D3549" w:rsidP="008D3549">
      <w:pPr>
        <w:spacing w:after="0" w:line="240" w:lineRule="auto"/>
        <w:ind w:left="360"/>
        <w:rPr>
          <w:rFonts w:ascii="Book Antiqua" w:eastAsia="Times New Roman" w:hAnsi="Book Antiqua" w:cs="Times New Roman"/>
          <w:sz w:val="20"/>
          <w:szCs w:val="20"/>
          <w:lang w:eastAsia="it-IT"/>
        </w:rPr>
      </w:pP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240" w:line="240" w:lineRule="auto"/>
        <w:rPr>
          <w:rFonts w:ascii="Times New Roman" w:eastAsia="Times New Roman" w:hAnsi="Times New Roman" w:cs="Times New Roman"/>
          <w:sz w:val="20"/>
          <w:szCs w:val="20"/>
          <w:lang w:val="en-US" w:eastAsia="it-IT"/>
        </w:rPr>
      </w:pPr>
      <w:r w:rsidRPr="00594575">
        <w:rPr>
          <w:rFonts w:ascii="Times New Roman" w:eastAsia="Times New Roman" w:hAnsi="Times New Roman" w:cs="Times New Roman"/>
          <w:noProof/>
          <w:sz w:val="20"/>
          <w:szCs w:val="20"/>
          <w:lang w:eastAsia="it-IT"/>
        </w:rPr>
        <w:lastRenderedPageBreak/>
        <w:drawing>
          <wp:anchor distT="0" distB="0" distL="114300" distR="114300" simplePos="0" relativeHeight="251652608" behindDoc="0" locked="0" layoutInCell="1" allowOverlap="1">
            <wp:simplePos x="0" y="0"/>
            <wp:positionH relativeFrom="column">
              <wp:posOffset>70485</wp:posOffset>
            </wp:positionH>
            <wp:positionV relativeFrom="paragraph">
              <wp:align>top</wp:align>
            </wp:positionV>
            <wp:extent cx="6309360" cy="5368290"/>
            <wp:effectExtent l="19050" t="0" r="0" b="0"/>
            <wp:wrapTopAndBottom/>
            <wp:docPr id="16" name="Immagine 2" descr="ape-human_bip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e-human_biped1"/>
                    <pic:cNvPicPr>
                      <a:picLocks noChangeAspect="1" noChangeArrowheads="1"/>
                    </pic:cNvPicPr>
                  </pic:nvPicPr>
                  <pic:blipFill>
                    <a:blip r:embed="rId6" cstate="print"/>
                    <a:srcRect/>
                    <a:stretch>
                      <a:fillRect/>
                    </a:stretch>
                  </pic:blipFill>
                  <pic:spPr bwMode="auto">
                    <a:xfrm>
                      <a:off x="0" y="0"/>
                      <a:ext cx="6309360" cy="5368290"/>
                    </a:xfrm>
                    <a:prstGeom prst="rect">
                      <a:avLst/>
                    </a:prstGeom>
                    <a:noFill/>
                  </pic:spPr>
                </pic:pic>
              </a:graphicData>
            </a:graphic>
          </wp:anchor>
        </w:drawing>
      </w: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ind w:left="720" w:hanging="360"/>
        <w:rPr>
          <w:rFonts w:ascii="Book Antiqua" w:eastAsia="Times New Roman" w:hAnsi="Book Antiqua" w:cs="Times New Roman"/>
          <w:sz w:val="20"/>
          <w:szCs w:val="20"/>
          <w:lang w:eastAsia="it-IT"/>
        </w:rPr>
      </w:pPr>
      <w:proofErr w:type="spellStart"/>
      <w:r w:rsidRPr="00594575">
        <w:rPr>
          <w:rFonts w:ascii="Book Antiqua" w:eastAsia="Times New Roman" w:hAnsi="Book Antiqua" w:cs="Times New Roman"/>
          <w:sz w:val="20"/>
          <w:szCs w:val="20"/>
          <w:lang w:eastAsia="it-IT"/>
        </w:rPr>
        <w:t>Poichè</w:t>
      </w:r>
      <w:proofErr w:type="spellEnd"/>
      <w:r w:rsidRPr="00594575">
        <w:rPr>
          <w:rFonts w:ascii="Book Antiqua" w:eastAsia="Times New Roman" w:hAnsi="Book Antiqua" w:cs="Times New Roman"/>
          <w:sz w:val="20"/>
          <w:szCs w:val="20"/>
          <w:lang w:eastAsia="it-IT"/>
        </w:rPr>
        <w:t xml:space="preserve"> le braccia non vengono più utilizzate per la locomozione, la </w:t>
      </w:r>
      <w:r w:rsidRPr="00594575">
        <w:rPr>
          <w:rFonts w:ascii="Book Antiqua" w:eastAsia="Times New Roman" w:hAnsi="Book Antiqua" w:cs="Times New Roman"/>
          <w:b/>
          <w:bCs/>
          <w:sz w:val="20"/>
          <w:szCs w:val="20"/>
          <w:lang w:eastAsia="it-IT"/>
        </w:rPr>
        <w:t>gabbia toracica</w:t>
      </w:r>
      <w:r w:rsidRPr="00594575">
        <w:rPr>
          <w:rFonts w:ascii="Book Antiqua" w:eastAsia="Times New Roman" w:hAnsi="Book Antiqua" w:cs="Times New Roman"/>
          <w:sz w:val="20"/>
          <w:szCs w:val="20"/>
          <w:lang w:eastAsia="it-IT"/>
        </w:rPr>
        <w:t xml:space="preserve"> ha cambiato forma. Nelle scimmie antropomorfe (</w:t>
      </w:r>
      <w:proofErr w:type="spellStart"/>
      <w:r w:rsidRPr="00594575">
        <w:rPr>
          <w:rFonts w:ascii="Book Antiqua" w:eastAsia="Times New Roman" w:hAnsi="Book Antiqua" w:cs="Times New Roman"/>
          <w:sz w:val="20"/>
          <w:szCs w:val="20"/>
          <w:lang w:eastAsia="it-IT"/>
        </w:rPr>
        <w:t>scimpanzè</w:t>
      </w:r>
      <w:proofErr w:type="spellEnd"/>
      <w:r w:rsidRPr="00594575">
        <w:rPr>
          <w:rFonts w:ascii="Book Antiqua" w:eastAsia="Times New Roman" w:hAnsi="Book Antiqua" w:cs="Times New Roman"/>
          <w:sz w:val="20"/>
          <w:szCs w:val="20"/>
          <w:lang w:eastAsia="it-IT"/>
        </w:rPr>
        <w:t>, gorilla) ha la forma a imbuto rovesciato, mentre nell’uomo ha una forma a botte (vedi 2)</w:t>
      </w:r>
    </w:p>
    <w:p w:rsidR="008D3549" w:rsidRPr="00594575" w:rsidRDefault="008D3549" w:rsidP="008D3549">
      <w:pPr>
        <w:spacing w:after="0" w:line="240" w:lineRule="auto"/>
        <w:ind w:left="360"/>
        <w:rPr>
          <w:rFonts w:ascii="Book Antiqua" w:eastAsia="Times New Roman" w:hAnsi="Book Antiqua" w:cs="Times New Roman"/>
          <w:sz w:val="20"/>
          <w:szCs w:val="20"/>
          <w:lang w:eastAsia="it-IT"/>
        </w:rPr>
      </w:pPr>
    </w:p>
    <w:p w:rsidR="008D3549" w:rsidRPr="00594575" w:rsidRDefault="008D3549" w:rsidP="008D3549">
      <w:pPr>
        <w:spacing w:after="0" w:line="240" w:lineRule="auto"/>
        <w:ind w:left="72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La </w:t>
      </w:r>
      <w:r w:rsidRPr="00594575">
        <w:rPr>
          <w:rFonts w:ascii="Book Antiqua" w:eastAsia="Times New Roman" w:hAnsi="Book Antiqua" w:cs="Times New Roman"/>
          <w:b/>
          <w:bCs/>
          <w:sz w:val="20"/>
          <w:szCs w:val="20"/>
          <w:lang w:eastAsia="it-IT"/>
        </w:rPr>
        <w:t>colonna vertebrale</w:t>
      </w:r>
      <w:r w:rsidRPr="00594575">
        <w:rPr>
          <w:rFonts w:ascii="Book Antiqua" w:eastAsia="Times New Roman" w:hAnsi="Book Antiqua" w:cs="Times New Roman"/>
          <w:sz w:val="20"/>
          <w:szCs w:val="20"/>
          <w:lang w:eastAsia="it-IT"/>
        </w:rPr>
        <w:t xml:space="preserve"> umana presenta quattro curvature sul piano sagittale: cervicale, toracica, lombare e </w:t>
      </w:r>
      <w:proofErr w:type="spellStart"/>
      <w:r w:rsidRPr="00594575">
        <w:rPr>
          <w:rFonts w:ascii="Book Antiqua" w:eastAsia="Times New Roman" w:hAnsi="Book Antiqua" w:cs="Times New Roman"/>
          <w:sz w:val="20"/>
          <w:szCs w:val="20"/>
          <w:lang w:eastAsia="it-IT"/>
        </w:rPr>
        <w:t>sacrococcigea</w:t>
      </w:r>
      <w:proofErr w:type="spellEnd"/>
      <w:r w:rsidRPr="00594575">
        <w:rPr>
          <w:rFonts w:ascii="Book Antiqua" w:eastAsia="Times New Roman" w:hAnsi="Book Antiqua" w:cs="Times New Roman"/>
          <w:sz w:val="20"/>
          <w:szCs w:val="20"/>
          <w:lang w:eastAsia="it-IT"/>
        </w:rPr>
        <w:t xml:space="preserve">. </w:t>
      </w:r>
      <w:r w:rsidRPr="00594575">
        <w:rPr>
          <w:rFonts w:ascii="Book Antiqua" w:eastAsia="Times New Roman" w:hAnsi="Book Antiqua" w:cs="Times New Roman"/>
          <w:color w:val="0000FF"/>
          <w:sz w:val="20"/>
          <w:szCs w:val="20"/>
          <w:lang w:eastAsia="it-IT"/>
        </w:rPr>
        <w:t>L’andatura eretta ha provocato quindi lo sviluppo curvature aggiuntive in avanti</w:t>
      </w:r>
      <w:r w:rsidRPr="00594575">
        <w:rPr>
          <w:rFonts w:ascii="Book Antiqua" w:eastAsia="Times New Roman" w:hAnsi="Book Antiqua" w:cs="Times New Roman"/>
          <w:sz w:val="20"/>
          <w:szCs w:val="20"/>
          <w:lang w:eastAsia="it-IT"/>
        </w:rPr>
        <w:t xml:space="preserve">, che si </w:t>
      </w:r>
      <w:r w:rsidRPr="00594575">
        <w:rPr>
          <w:rFonts w:ascii="Times New Roman" w:eastAsia="Times New Roman" w:hAnsi="Times New Roman" w:cs="Times New Roman"/>
          <w:noProof/>
          <w:sz w:val="20"/>
          <w:szCs w:val="20"/>
          <w:lang w:eastAsia="it-IT"/>
        </w:rPr>
        <w:drawing>
          <wp:anchor distT="0" distB="0" distL="114300" distR="114300" simplePos="0" relativeHeight="251653632" behindDoc="0" locked="0" layoutInCell="1" allowOverlap="0">
            <wp:simplePos x="0" y="0"/>
            <wp:positionH relativeFrom="column">
              <wp:align>left</wp:align>
            </wp:positionH>
            <wp:positionV relativeFrom="line">
              <wp:align>top</wp:align>
            </wp:positionV>
            <wp:extent cx="876300" cy="1514475"/>
            <wp:effectExtent l="19050" t="0" r="0" b="0"/>
            <wp:wrapSquare wrapText="right"/>
            <wp:docPr id="15" name="Immagine 9" descr="colonna-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onna-vert"/>
                    <pic:cNvPicPr>
                      <a:picLocks noChangeAspect="1" noChangeArrowheads="1"/>
                    </pic:cNvPicPr>
                  </pic:nvPicPr>
                  <pic:blipFill>
                    <a:blip r:embed="rId7" cstate="print"/>
                    <a:srcRect/>
                    <a:stretch>
                      <a:fillRect/>
                    </a:stretch>
                  </pic:blipFill>
                  <pic:spPr bwMode="auto">
                    <a:xfrm>
                      <a:off x="0" y="0"/>
                      <a:ext cx="876300" cy="1514475"/>
                    </a:xfrm>
                    <a:prstGeom prst="rect">
                      <a:avLst/>
                    </a:prstGeom>
                    <a:noFill/>
                  </pic:spPr>
                </pic:pic>
              </a:graphicData>
            </a:graphic>
          </wp:anchor>
        </w:drawing>
      </w:r>
      <w:r w:rsidRPr="00594575">
        <w:rPr>
          <w:rFonts w:ascii="Book Antiqua" w:eastAsia="Times New Roman" w:hAnsi="Book Antiqua" w:cs="Times New Roman"/>
          <w:sz w:val="20"/>
          <w:szCs w:val="20"/>
          <w:lang w:eastAsia="it-IT"/>
        </w:rPr>
        <w:t xml:space="preserve">aggiungono alla curvatura all’indietro nel mezzo della colonna (regione toracica) tipica di tutti i primati (anzi, di tutti i mammiferi). Tale forma, con una sola curvatura mediana, è caratteristica anche della colonna vertebrale dell’uomo alla nascita. Le curvature, infatti, si sviluppano durante le prime fasi di crescita: la curvatura cervicale si manifesta in corrispondenza all’età in cui il bambino </w:t>
      </w:r>
      <w:r w:rsidRPr="00594575">
        <w:rPr>
          <w:rFonts w:ascii="Book Antiqua" w:eastAsia="Times New Roman" w:hAnsi="Book Antiqua" w:cs="Times New Roman"/>
          <w:sz w:val="20"/>
          <w:szCs w:val="20"/>
          <w:lang w:eastAsia="it-IT"/>
        </w:rPr>
        <w:lastRenderedPageBreak/>
        <w:t xml:space="preserve">inizia a sostenere il capo, mentre la curvatura lombare compare quando il bambino inizia a tenere il tronco eretto. </w:t>
      </w:r>
    </w:p>
    <w:p w:rsidR="008D3549" w:rsidRPr="00594575" w:rsidRDefault="008D3549" w:rsidP="008D3549">
      <w:pPr>
        <w:spacing w:after="0" w:line="240" w:lineRule="auto"/>
        <w:ind w:left="72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La presenza delle curvature, che producono </w:t>
      </w:r>
      <w:r w:rsidRPr="00594575">
        <w:rPr>
          <w:rFonts w:ascii="Book Antiqua" w:eastAsia="Times New Roman" w:hAnsi="Book Antiqua" w:cs="Times New Roman"/>
          <w:color w:val="000000"/>
          <w:sz w:val="20"/>
          <w:szCs w:val="20"/>
          <w:lang w:eastAsia="it-IT"/>
        </w:rPr>
        <w:t>la forma a S tipica della colonna vertebrale umana,  contribuisce sia all’arretramento del centro di gravità del tronco sia allo scarico delle forze a livello della gabbia toracica,</w:t>
      </w:r>
      <w:r w:rsidRPr="00594575">
        <w:rPr>
          <w:rFonts w:ascii="Book Antiqua" w:eastAsia="Times New Roman" w:hAnsi="Book Antiqua" w:cs="Times New Roman"/>
          <w:sz w:val="20"/>
          <w:szCs w:val="20"/>
          <w:lang w:eastAsia="it-IT"/>
        </w:rPr>
        <w:t xml:space="preserve"> che assume una funzione di ammortizzatore.   </w:t>
      </w:r>
    </w:p>
    <w:p w:rsidR="008D3549" w:rsidRPr="00594575" w:rsidRDefault="008D3549" w:rsidP="008D3549">
      <w:pPr>
        <w:spacing w:after="0" w:line="240" w:lineRule="auto"/>
        <w:rPr>
          <w:rFonts w:ascii="Book Antiqua" w:eastAsia="Times New Roman" w:hAnsi="Book Antiqua" w:cs="Times New Roman"/>
          <w:sz w:val="20"/>
          <w:szCs w:val="20"/>
          <w:lang w:eastAsia="it-IT"/>
        </w:rPr>
      </w:pPr>
    </w:p>
    <w:p w:rsidR="008D3549" w:rsidRPr="00594575" w:rsidRDefault="008D3549" w:rsidP="008D3549">
      <w:pPr>
        <w:spacing w:after="0" w:line="240" w:lineRule="auto"/>
        <w:ind w:left="72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Le modifiche a carico del </w:t>
      </w:r>
      <w:r w:rsidRPr="00594575">
        <w:rPr>
          <w:rFonts w:ascii="Book Antiqua" w:eastAsia="Times New Roman" w:hAnsi="Book Antiqua" w:cs="Times New Roman"/>
          <w:b/>
          <w:bCs/>
          <w:sz w:val="20"/>
          <w:szCs w:val="20"/>
          <w:lang w:eastAsia="it-IT"/>
        </w:rPr>
        <w:t>bacino</w:t>
      </w:r>
      <w:r w:rsidRPr="00594575">
        <w:rPr>
          <w:rFonts w:ascii="Book Antiqua" w:eastAsia="Times New Roman" w:hAnsi="Book Antiqua" w:cs="Times New Roman"/>
          <w:sz w:val="20"/>
          <w:szCs w:val="20"/>
          <w:lang w:eastAsia="it-IT"/>
        </w:rPr>
        <w:t xml:space="preserve"> hanno portato all’</w:t>
      </w:r>
      <w:r w:rsidRPr="00594575">
        <w:rPr>
          <w:rFonts w:ascii="Book Antiqua" w:eastAsia="Times New Roman" w:hAnsi="Book Antiqua" w:cs="Times New Roman"/>
          <w:color w:val="0000FF"/>
          <w:sz w:val="20"/>
          <w:szCs w:val="20"/>
          <w:lang w:eastAsia="it-IT"/>
        </w:rPr>
        <w:t xml:space="preserve"> evoluzione di una pelvi più corta e più ampia </w:t>
      </w:r>
      <w:r w:rsidRPr="00594575">
        <w:rPr>
          <w:rFonts w:ascii="Book Antiqua" w:eastAsia="Times New Roman" w:hAnsi="Book Antiqua" w:cs="Times New Roman"/>
          <w:sz w:val="20"/>
          <w:szCs w:val="20"/>
          <w:lang w:eastAsia="it-IT"/>
        </w:rPr>
        <w:t xml:space="preserve">(vedi 4), anche per assolvere alla funzione di contenere i visceri addominali. </w:t>
      </w:r>
      <w:r w:rsidRPr="00594575">
        <w:rPr>
          <w:rFonts w:ascii="Times New Roman" w:eastAsia="Times New Roman" w:hAnsi="Times New Roman" w:cs="Times New Roman"/>
          <w:noProof/>
          <w:sz w:val="20"/>
          <w:szCs w:val="20"/>
          <w:lang w:eastAsia="it-IT"/>
        </w:rPr>
        <w:drawing>
          <wp:anchor distT="0" distB="0" distL="114300" distR="114300" simplePos="0" relativeHeight="251654656" behindDoc="0" locked="0" layoutInCell="1" allowOverlap="0">
            <wp:simplePos x="0" y="0"/>
            <wp:positionH relativeFrom="column">
              <wp:align>left</wp:align>
            </wp:positionH>
            <wp:positionV relativeFrom="line">
              <wp:align>top</wp:align>
            </wp:positionV>
            <wp:extent cx="3467100" cy="1590675"/>
            <wp:effectExtent l="19050" t="0" r="0" b="0"/>
            <wp:wrapSquare wrapText="right"/>
            <wp:docPr id="14" name="Immagine 10" descr="pelvi-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lvi-comparison"/>
                    <pic:cNvPicPr>
                      <a:picLocks noChangeAspect="1" noChangeArrowheads="1"/>
                    </pic:cNvPicPr>
                  </pic:nvPicPr>
                  <pic:blipFill>
                    <a:blip r:embed="rId8" cstate="print"/>
                    <a:srcRect/>
                    <a:stretch>
                      <a:fillRect/>
                    </a:stretch>
                  </pic:blipFill>
                  <pic:spPr bwMode="auto">
                    <a:xfrm>
                      <a:off x="0" y="0"/>
                      <a:ext cx="3467100" cy="1590675"/>
                    </a:xfrm>
                    <a:prstGeom prst="rect">
                      <a:avLst/>
                    </a:prstGeom>
                    <a:noFill/>
                  </pic:spPr>
                </pic:pic>
              </a:graphicData>
            </a:graphic>
          </wp:anchor>
        </w:drawing>
      </w:r>
      <w:r w:rsidRPr="00594575">
        <w:rPr>
          <w:rFonts w:ascii="Book Antiqua" w:eastAsia="Times New Roman" w:hAnsi="Book Antiqua" w:cs="Times New Roman"/>
          <w:sz w:val="20"/>
          <w:szCs w:val="20"/>
          <w:lang w:eastAsia="it-IT"/>
        </w:rPr>
        <w:t xml:space="preserve">In particolare, l’ileo (parte superiore dell’anca) diventa più ampio e basso, offrendo una maggiore superficie di inserzione alla muscolatura </w:t>
      </w:r>
      <w:proofErr w:type="spellStart"/>
      <w:r w:rsidRPr="00594575">
        <w:rPr>
          <w:rFonts w:ascii="Book Antiqua" w:eastAsia="Times New Roman" w:hAnsi="Book Antiqua" w:cs="Times New Roman"/>
          <w:sz w:val="20"/>
          <w:szCs w:val="20"/>
          <w:lang w:eastAsia="it-IT"/>
        </w:rPr>
        <w:t>glutea</w:t>
      </w:r>
      <w:proofErr w:type="spellEnd"/>
      <w:r w:rsidRPr="00594575">
        <w:rPr>
          <w:rFonts w:ascii="Book Antiqua" w:eastAsia="Times New Roman" w:hAnsi="Book Antiqua" w:cs="Times New Roman"/>
          <w:sz w:val="20"/>
          <w:szCs w:val="20"/>
          <w:lang w:eastAsia="it-IT"/>
        </w:rPr>
        <w:t xml:space="preserve">, che nell’individuo bipede si fa più ampia e robusta, assumendo una disposizione a ventaglio. Questi cambiamenti nella forma della </w:t>
      </w:r>
      <w:proofErr w:type="spellStart"/>
      <w:r w:rsidRPr="00594575">
        <w:rPr>
          <w:rFonts w:ascii="Book Antiqua" w:eastAsia="Times New Roman" w:hAnsi="Book Antiqua" w:cs="Times New Roman"/>
          <w:sz w:val="20"/>
          <w:szCs w:val="20"/>
          <w:lang w:eastAsia="it-IT"/>
        </w:rPr>
        <w:t>plevi</w:t>
      </w:r>
      <w:proofErr w:type="spellEnd"/>
      <w:r w:rsidRPr="00594575">
        <w:rPr>
          <w:rFonts w:ascii="Book Antiqua" w:eastAsia="Times New Roman" w:hAnsi="Book Antiqua" w:cs="Times New Roman"/>
          <w:sz w:val="20"/>
          <w:szCs w:val="20"/>
          <w:lang w:eastAsia="it-IT"/>
        </w:rPr>
        <w:t xml:space="preserve"> hanno prodotto la riduzione della distanza tra la l’articolazione sacroiliaca, tra colonna vertebrale e pelvi, e l’articolazione coxo-femorale.</w:t>
      </w:r>
    </w:p>
    <w:p w:rsidR="008D3549" w:rsidRPr="00594575" w:rsidRDefault="008D3549" w:rsidP="008D3549">
      <w:pPr>
        <w:spacing w:after="0" w:line="240" w:lineRule="auto"/>
        <w:rPr>
          <w:rFonts w:ascii="Book Antiqua" w:eastAsia="Times New Roman" w:hAnsi="Book Antiqua" w:cs="Times New Roman"/>
          <w:sz w:val="20"/>
          <w:szCs w:val="20"/>
          <w:lang w:eastAsia="it-IT"/>
        </w:rPr>
      </w:pPr>
    </w:p>
    <w:p w:rsidR="008D3549" w:rsidRPr="00594575" w:rsidRDefault="008D3549" w:rsidP="008D3549">
      <w:pPr>
        <w:spacing w:after="0" w:line="240" w:lineRule="auto"/>
        <w:ind w:left="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5. In confronto alle scimmie antropomorfe, le gambe umane sono più lunghe delle braccia e rappresentano quindi una maggiore proporzione del peso corporeo, abbassandone inoltre  il centro di gravità (vedi 5).</w:t>
      </w:r>
    </w:p>
    <w:p w:rsidR="008D3549" w:rsidRPr="00594575" w:rsidRDefault="008D3549" w:rsidP="008D3549">
      <w:pPr>
        <w:spacing w:after="0" w:line="240" w:lineRule="auto"/>
        <w:ind w:left="360"/>
        <w:rPr>
          <w:rFonts w:ascii="Book Antiqua" w:eastAsia="Times New Roman" w:hAnsi="Book Antiqua" w:cs="Times New Roman"/>
          <w:sz w:val="20"/>
          <w:szCs w:val="20"/>
          <w:lang w:eastAsia="it-IT"/>
        </w:rPr>
      </w:pPr>
    </w:p>
    <w:p w:rsidR="008D3549" w:rsidRPr="00594575" w:rsidRDefault="008D3549" w:rsidP="008D3549">
      <w:pPr>
        <w:spacing w:after="0" w:line="240" w:lineRule="auto"/>
        <w:ind w:left="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6. </w:t>
      </w:r>
      <w:r w:rsidRPr="00594575">
        <w:rPr>
          <w:rFonts w:ascii="Book Antiqua" w:eastAsia="Times New Roman" w:hAnsi="Book Antiqua" w:cs="Times New Roman"/>
          <w:b/>
          <w:bCs/>
          <w:sz w:val="20"/>
          <w:szCs w:val="20"/>
          <w:lang w:eastAsia="it-IT"/>
        </w:rPr>
        <w:t>L’articolazione del ginocchio</w:t>
      </w:r>
      <w:r w:rsidRPr="00594575">
        <w:rPr>
          <w:rFonts w:ascii="Book Antiqua" w:eastAsia="Times New Roman" w:hAnsi="Book Antiqua" w:cs="Times New Roman"/>
          <w:sz w:val="20"/>
          <w:szCs w:val="20"/>
          <w:lang w:eastAsia="it-IT"/>
        </w:rPr>
        <w:t xml:space="preserve"> si modifica con la postura eretta: il </w:t>
      </w:r>
      <w:r w:rsidRPr="00594575">
        <w:rPr>
          <w:rFonts w:ascii="Book Antiqua" w:eastAsia="Times New Roman" w:hAnsi="Book Antiqua" w:cs="Times New Roman"/>
          <w:b/>
          <w:bCs/>
          <w:sz w:val="20"/>
          <w:szCs w:val="20"/>
          <w:lang w:eastAsia="it-IT"/>
        </w:rPr>
        <w:t>femore</w:t>
      </w:r>
      <w:r w:rsidRPr="00594575">
        <w:rPr>
          <w:rFonts w:ascii="Book Antiqua" w:eastAsia="Times New Roman" w:hAnsi="Book Antiqua" w:cs="Times New Roman"/>
          <w:sz w:val="20"/>
          <w:szCs w:val="20"/>
          <w:lang w:eastAsia="it-IT"/>
        </w:rPr>
        <w:t xml:space="preserve"> presenta un’ angolatura verso l’esterno rispetto al ginocchio, invece di essere diritto come nelle scimmie antropomorfe (vedi 6). Questo angolo portante assicura che il ginocchio sia posizionato ben sotto il corpo e vicino alla linea di azione del peso corporeo. Gli uomini, ma non le scimmie antropomorfe, possono estendere completamente la gamba durante l’andatura bipede, in modo che il femore e le ossa della gamba (tibia e fibula) formino una linea dritta. Particolari adattamenti dell’articolazione del ginocchio impediscono la </w:t>
      </w:r>
      <w:proofErr w:type="spellStart"/>
      <w:r w:rsidRPr="00594575">
        <w:rPr>
          <w:rFonts w:ascii="Book Antiqua" w:eastAsia="Times New Roman" w:hAnsi="Book Antiqua" w:cs="Times New Roman"/>
          <w:sz w:val="20"/>
          <w:szCs w:val="20"/>
          <w:lang w:eastAsia="it-IT"/>
        </w:rPr>
        <w:t>sovraestensione</w:t>
      </w:r>
      <w:proofErr w:type="spellEnd"/>
      <w:r w:rsidRPr="00594575">
        <w:rPr>
          <w:rFonts w:ascii="Book Antiqua" w:eastAsia="Times New Roman" w:hAnsi="Book Antiqua" w:cs="Times New Roman"/>
          <w:sz w:val="20"/>
          <w:szCs w:val="20"/>
          <w:lang w:eastAsia="it-IT"/>
        </w:rPr>
        <w:t xml:space="preserve"> della gamba quando viene spinta in avanti. </w:t>
      </w:r>
    </w:p>
    <w:p w:rsidR="008D3549" w:rsidRPr="00594575" w:rsidRDefault="008D3549" w:rsidP="008D3549">
      <w:pPr>
        <w:spacing w:after="0" w:line="240" w:lineRule="auto"/>
        <w:rPr>
          <w:rFonts w:ascii="Book Antiqua" w:eastAsia="Times New Roman" w:hAnsi="Book Antiqua" w:cs="Times New Roman"/>
          <w:sz w:val="20"/>
          <w:szCs w:val="20"/>
          <w:lang w:eastAsia="it-IT"/>
        </w:rPr>
      </w:pPr>
    </w:p>
    <w:p w:rsidR="008D3549" w:rsidRPr="00594575" w:rsidRDefault="008550AF" w:rsidP="008D3549">
      <w:pPr>
        <w:spacing w:after="0" w:line="240" w:lineRule="auto"/>
        <w:rPr>
          <w:rFonts w:ascii="Book Antiqua" w:eastAsia="Times New Roman" w:hAnsi="Book Antiqua" w:cs="Times New Roman"/>
          <w:sz w:val="20"/>
          <w:szCs w:val="20"/>
          <w:lang w:eastAsia="it-IT"/>
        </w:rPr>
      </w:pPr>
      <w:r w:rsidRPr="00594575">
        <w:rPr>
          <w:rFonts w:ascii="Times New Roman" w:eastAsia="Times New Roman" w:hAnsi="Times New Roman" w:cs="Times New Roman"/>
          <w:sz w:val="20"/>
          <w:szCs w:val="20"/>
          <w:lang w:val="en-US" w:eastAsia="it-IT"/>
        </w:rPr>
        <w:pict>
          <v:shapetype id="_x0000_t202" coordsize="21600,21600" o:spt="202" path="m,l,21600r21600,l21600,xe">
            <v:stroke joinstyle="miter"/>
            <v:path gradientshapeok="t" o:connecttype="rect"/>
          </v:shapetype>
          <v:shape id="_x0000_s1031" type="#_x0000_t202" style="position:absolute;margin-left:122.55pt;margin-top:27.2pt;width:27pt;height:18pt;z-index:251661824"/>
        </w:pict>
      </w:r>
    </w:p>
    <w:p w:rsidR="008D3549" w:rsidRPr="00594575" w:rsidRDefault="008550AF" w:rsidP="008D3549">
      <w:pPr>
        <w:spacing w:before="10028" w:after="0" w:line="240" w:lineRule="auto"/>
        <w:ind w:left="2697"/>
        <w:rPr>
          <w:rFonts w:ascii="Times New Roman" w:eastAsia="Times New Roman" w:hAnsi="Times New Roman" w:cs="Times New Roman"/>
          <w:sz w:val="20"/>
          <w:szCs w:val="20"/>
          <w:lang w:val="en-US" w:eastAsia="it-IT"/>
        </w:rPr>
      </w:pPr>
      <w:r w:rsidRPr="00594575">
        <w:rPr>
          <w:rFonts w:ascii="Times New Roman" w:eastAsia="Times New Roman" w:hAnsi="Times New Roman" w:cs="Times New Roman"/>
          <w:sz w:val="20"/>
          <w:szCs w:val="20"/>
          <w:lang w:val="en-US" w:eastAsia="it-IT"/>
        </w:rPr>
        <w:lastRenderedPageBreak/>
        <w:pict>
          <v:shape id="_x0000_s1030" type="#_x0000_t202" style="position:absolute;left:0;text-align:left;margin-left:77.55pt;margin-top:287.45pt;width:36pt;height:108pt;z-index:251662848">
            <v:textbox style="mso-next-textbox:#_x0000_s1030">
              <w:txbxContent>
                <w:p w:rsidR="008D3549" w:rsidRDefault="008D3549" w:rsidP="008D3549">
                  <w:pPr>
                    <w:rPr>
                      <w:sz w:val="16"/>
                      <w:szCs w:val="16"/>
                    </w:rPr>
                  </w:pPr>
                  <w:r>
                    <w:rPr>
                      <w:sz w:val="16"/>
                      <w:szCs w:val="16"/>
                    </w:rPr>
                    <w:t>9.4%</w:t>
                  </w:r>
                </w:p>
                <w:p w:rsidR="008D3549" w:rsidRDefault="008D3549" w:rsidP="008D3549">
                  <w:pPr>
                    <w:rPr>
                      <w:sz w:val="16"/>
                      <w:szCs w:val="16"/>
                    </w:rPr>
                  </w:pPr>
                </w:p>
                <w:p w:rsidR="008D3549" w:rsidRDefault="008D3549" w:rsidP="008D3549">
                  <w:pPr>
                    <w:rPr>
                      <w:sz w:val="16"/>
                      <w:szCs w:val="16"/>
                    </w:rPr>
                  </w:pPr>
                </w:p>
                <w:p w:rsidR="008D3549" w:rsidRDefault="008D3549" w:rsidP="008D3549">
                  <w:pPr>
                    <w:rPr>
                      <w:sz w:val="16"/>
                      <w:szCs w:val="16"/>
                    </w:rPr>
                  </w:pPr>
                </w:p>
                <w:p w:rsidR="008D3549" w:rsidRDefault="008D3549" w:rsidP="008D3549">
                  <w:pPr>
                    <w:rPr>
                      <w:sz w:val="16"/>
                      <w:szCs w:val="16"/>
                    </w:rPr>
                  </w:pPr>
                </w:p>
                <w:p w:rsidR="008D3549" w:rsidRDefault="008D3549" w:rsidP="008D3549">
                  <w:pPr>
                    <w:rPr>
                      <w:sz w:val="16"/>
                      <w:szCs w:val="16"/>
                    </w:rPr>
                  </w:pPr>
                  <w:r>
                    <w:rPr>
                      <w:sz w:val="16"/>
                      <w:szCs w:val="16"/>
                    </w:rPr>
                    <w:t>20%</w:t>
                  </w:r>
                </w:p>
                <w:p w:rsidR="008D3549" w:rsidRDefault="008D3549" w:rsidP="008D3549">
                  <w:pPr>
                    <w:rPr>
                      <w:sz w:val="16"/>
                      <w:szCs w:val="16"/>
                    </w:rPr>
                  </w:pPr>
                </w:p>
                <w:p w:rsidR="008D3549" w:rsidRDefault="008D3549" w:rsidP="008D3549">
                  <w:pPr>
                    <w:rPr>
                      <w:sz w:val="16"/>
                      <w:szCs w:val="16"/>
                    </w:rPr>
                  </w:pPr>
                </w:p>
                <w:p w:rsidR="008D3549" w:rsidRDefault="008D3549" w:rsidP="008D3549">
                  <w:pPr>
                    <w:rPr>
                      <w:sz w:val="16"/>
                      <w:szCs w:val="16"/>
                    </w:rPr>
                  </w:pPr>
                  <w:r>
                    <w:rPr>
                      <w:sz w:val="16"/>
                      <w:szCs w:val="16"/>
                    </w:rPr>
                    <w:t>9.2%</w:t>
                  </w:r>
                </w:p>
              </w:txbxContent>
            </v:textbox>
          </v:shape>
        </w:pict>
      </w:r>
    </w:p>
    <w:tbl>
      <w:tblPr>
        <w:tblW w:w="0" w:type="auto"/>
        <w:tblCellSpacing w:w="0" w:type="dxa"/>
        <w:tblInd w:w="2697" w:type="dxa"/>
        <w:tblCellMar>
          <w:left w:w="0" w:type="dxa"/>
          <w:right w:w="0" w:type="dxa"/>
        </w:tblCellMar>
        <w:tblLook w:val="04A0"/>
      </w:tblPr>
      <w:tblGrid>
        <w:gridCol w:w="765"/>
      </w:tblGrid>
      <w:tr w:rsidR="008D3549" w:rsidRPr="00594575" w:rsidTr="008D3549">
        <w:trPr>
          <w:trHeight w:val="2205"/>
          <w:tblCellSpacing w:w="0" w:type="dxa"/>
        </w:trPr>
        <w:tc>
          <w:tcPr>
            <w:tcW w:w="765" w:type="dxa"/>
            <w:tcBorders>
              <w:top w:val="single" w:sz="6" w:space="0" w:color="000000"/>
              <w:left w:val="single" w:sz="6" w:space="0" w:color="000000"/>
              <w:bottom w:val="single" w:sz="6" w:space="0" w:color="000000"/>
              <w:right w:val="single" w:sz="6" w:space="0" w:color="000000"/>
            </w:tcBorders>
            <w:shd w:val="clear" w:color="auto" w:fill="FFFFFF"/>
            <w:hideMark/>
          </w:tcPr>
          <w:p w:rsidR="008D3549" w:rsidRPr="00594575" w:rsidRDefault="008D3549" w:rsidP="008D3549">
            <w:pPr>
              <w:spacing w:after="0" w:line="240" w:lineRule="auto"/>
              <w:rPr>
                <w:rFonts w:ascii="Times New Roman" w:eastAsia="Times New Roman" w:hAnsi="Times New Roman" w:cs="Times New Roman"/>
                <w:sz w:val="20"/>
                <w:szCs w:val="20"/>
                <w:lang w:eastAsia="it-IT"/>
              </w:rPr>
            </w:pPr>
          </w:p>
        </w:tc>
      </w:tr>
    </w:tbl>
    <w:p w:rsidR="008D3549" w:rsidRPr="00594575" w:rsidRDefault="008D3549" w:rsidP="008D3549">
      <w:pPr>
        <w:spacing w:after="0" w:line="240" w:lineRule="auto"/>
        <w:rPr>
          <w:rFonts w:ascii="Book Antiqua" w:eastAsia="Times New Roman" w:hAnsi="Book Antiqua" w:cs="Times New Roman"/>
          <w:sz w:val="20"/>
          <w:szCs w:val="20"/>
          <w:lang w:eastAsia="it-IT"/>
        </w:rPr>
      </w:pPr>
      <w:r w:rsidRPr="00594575">
        <w:rPr>
          <w:rFonts w:ascii="Times New Roman" w:eastAsia="Times New Roman" w:hAnsi="Times New Roman" w:cs="Times New Roman"/>
          <w:noProof/>
          <w:sz w:val="20"/>
          <w:szCs w:val="20"/>
          <w:lang w:eastAsia="it-IT"/>
        </w:rPr>
        <w:drawing>
          <wp:anchor distT="0" distB="0" distL="114300" distR="114300" simplePos="0" relativeHeight="251655680" behindDoc="0" locked="0" layoutInCell="1" allowOverlap="1">
            <wp:simplePos x="0" y="0"/>
            <wp:positionH relativeFrom="column">
              <wp:posOffset>984885</wp:posOffset>
            </wp:positionH>
            <wp:positionV relativeFrom="paragraph">
              <wp:align>top</wp:align>
            </wp:positionV>
            <wp:extent cx="7132320" cy="5674360"/>
            <wp:effectExtent l="19050" t="0" r="0" b="0"/>
            <wp:wrapTopAndBottom/>
            <wp:docPr id="13" name="Immagine 3" descr="ape_human_bip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e_human_biped2"/>
                    <pic:cNvPicPr>
                      <a:picLocks noChangeAspect="1" noChangeArrowheads="1"/>
                    </pic:cNvPicPr>
                  </pic:nvPicPr>
                  <pic:blipFill>
                    <a:blip r:embed="rId9" cstate="print"/>
                    <a:srcRect/>
                    <a:stretch>
                      <a:fillRect/>
                    </a:stretch>
                  </pic:blipFill>
                  <pic:spPr bwMode="auto">
                    <a:xfrm>
                      <a:off x="0" y="0"/>
                      <a:ext cx="7132320" cy="5674360"/>
                    </a:xfrm>
                    <a:prstGeom prst="rect">
                      <a:avLst/>
                    </a:prstGeom>
                    <a:noFill/>
                  </pic:spPr>
                </pic:pic>
              </a:graphicData>
            </a:graphic>
          </wp:anchor>
        </w:drawing>
      </w:r>
      <w:r w:rsidRPr="00594575">
        <w:rPr>
          <w:rFonts w:ascii="Times New Roman" w:eastAsia="Times New Roman" w:hAnsi="Times New Roman" w:cs="Times New Roman"/>
          <w:sz w:val="20"/>
          <w:szCs w:val="20"/>
          <w:lang w:val="en-US" w:eastAsia="it-IT"/>
        </w:rPr>
        <w:br/>
      </w:r>
      <w:r w:rsidRPr="00594575">
        <w:rPr>
          <w:rFonts w:ascii="Times New Roman" w:eastAsia="Times New Roman" w:hAnsi="Times New Roman" w:cs="Times New Roman"/>
          <w:sz w:val="20"/>
          <w:szCs w:val="20"/>
          <w:lang w:val="en-US" w:eastAsia="it-IT"/>
        </w:rPr>
        <w:br/>
      </w:r>
      <w:r w:rsidRPr="00594575">
        <w:rPr>
          <w:rFonts w:ascii="Book Antiqua" w:eastAsia="Times New Roman" w:hAnsi="Book Antiqua" w:cs="Times New Roman"/>
          <w:sz w:val="20"/>
          <w:szCs w:val="20"/>
          <w:lang w:eastAsia="it-IT"/>
        </w:rPr>
        <w:t xml:space="preserve">  </w:t>
      </w:r>
    </w:p>
    <w:p w:rsidR="008D3549" w:rsidRPr="00594575" w:rsidRDefault="008D3549" w:rsidP="008D3549">
      <w:pPr>
        <w:spacing w:after="0" w:line="240" w:lineRule="auto"/>
        <w:ind w:left="360" w:hanging="36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Unici tra i grandi primati, gli esseri umani hanno </w:t>
      </w:r>
      <w:r w:rsidRPr="00594575">
        <w:rPr>
          <w:rFonts w:ascii="Book Antiqua" w:eastAsia="Times New Roman" w:hAnsi="Book Antiqua" w:cs="Times New Roman"/>
          <w:color w:val="000000"/>
          <w:sz w:val="20"/>
          <w:szCs w:val="20"/>
          <w:lang w:eastAsia="it-IT"/>
        </w:rPr>
        <w:t>l’</w:t>
      </w:r>
      <w:r w:rsidRPr="00594575">
        <w:rPr>
          <w:rFonts w:ascii="Book Antiqua" w:eastAsia="Times New Roman" w:hAnsi="Book Antiqua" w:cs="Times New Roman"/>
          <w:b/>
          <w:bCs/>
          <w:color w:val="000000"/>
          <w:sz w:val="20"/>
          <w:szCs w:val="20"/>
          <w:lang w:eastAsia="it-IT"/>
        </w:rPr>
        <w:t>alluce</w:t>
      </w:r>
      <w:r w:rsidRPr="00594575">
        <w:rPr>
          <w:rFonts w:ascii="Book Antiqua" w:eastAsia="Times New Roman" w:hAnsi="Book Antiqua" w:cs="Times New Roman"/>
          <w:color w:val="000000"/>
          <w:sz w:val="20"/>
          <w:szCs w:val="20"/>
          <w:lang w:eastAsia="it-IT"/>
        </w:rPr>
        <w:t xml:space="preserve"> che perde la tipica posizione divergente</w:t>
      </w:r>
      <w:r w:rsidRPr="00594575">
        <w:rPr>
          <w:rFonts w:ascii="Book Antiqua" w:eastAsia="Times New Roman" w:hAnsi="Book Antiqua" w:cs="Times New Roman"/>
          <w:sz w:val="20"/>
          <w:szCs w:val="20"/>
          <w:lang w:eastAsia="it-IT"/>
        </w:rPr>
        <w:t xml:space="preserve">, opponibile, così che il piede non ha più una funzione prensile. Durante la locomozione l’alluce rappresenta l’ultimo punto di contatto con il suolo prima che la gamba sia sollevata in avanti ed è diventato allungato e </w:t>
      </w:r>
      <w:r w:rsidRPr="00594575">
        <w:rPr>
          <w:rFonts w:ascii="Book Antiqua" w:eastAsia="Times New Roman" w:hAnsi="Book Antiqua" w:cs="Times New Roman"/>
          <w:color w:val="0000FF"/>
          <w:sz w:val="20"/>
          <w:szCs w:val="20"/>
          <w:lang w:eastAsia="it-IT"/>
        </w:rPr>
        <w:t>allineato, parallelo, alle altre dita del piede</w:t>
      </w:r>
      <w:r w:rsidRPr="00594575">
        <w:rPr>
          <w:rFonts w:ascii="Book Antiqua" w:eastAsia="Times New Roman" w:hAnsi="Book Antiqua" w:cs="Times New Roman"/>
          <w:sz w:val="20"/>
          <w:szCs w:val="20"/>
          <w:lang w:eastAsia="it-IT"/>
        </w:rPr>
        <w:t xml:space="preserve">. </w:t>
      </w:r>
      <w:r w:rsidRPr="00594575">
        <w:rPr>
          <w:rFonts w:ascii="Book Antiqua" w:eastAsia="Times New Roman" w:hAnsi="Book Antiqua" w:cs="Times New Roman"/>
          <w:sz w:val="20"/>
          <w:szCs w:val="20"/>
          <w:lang w:eastAsia="it-IT"/>
        </w:rPr>
        <w:br/>
        <w:t xml:space="preserve">L’impronta umana possiede quindi diverse caratteristiche distintive e riconoscibili, che includono </w:t>
      </w:r>
      <w:proofErr w:type="spellStart"/>
      <w:r w:rsidRPr="00594575">
        <w:rPr>
          <w:rFonts w:ascii="Book Antiqua" w:eastAsia="Times New Roman" w:hAnsi="Book Antiqua" w:cs="Times New Roman"/>
          <w:sz w:val="20"/>
          <w:szCs w:val="20"/>
          <w:lang w:eastAsia="it-IT"/>
        </w:rPr>
        <w:t>unn</w:t>
      </w:r>
      <w:proofErr w:type="spellEnd"/>
      <w:r w:rsidRPr="00594575">
        <w:rPr>
          <w:rFonts w:ascii="Book Antiqua" w:eastAsia="Times New Roman" w:hAnsi="Book Antiqua" w:cs="Times New Roman"/>
          <w:sz w:val="20"/>
          <w:szCs w:val="20"/>
          <w:lang w:eastAsia="it-IT"/>
        </w:rPr>
        <w:t xml:space="preserve"> pattern curvilineo di trasmissione del peso dal tallone all’alluce. Il piede stesso è stato modificato durante l’evoluzione umana, in particolare per quanto riguarda lo sviluppo di archi longitudinali e trasversali, che aiutano ad assorbire i colpi.</w:t>
      </w:r>
    </w:p>
    <w:p w:rsidR="008D3549" w:rsidRPr="00594575" w:rsidRDefault="008D3549" w:rsidP="008D3549">
      <w:pPr>
        <w:spacing w:after="0" w:line="240" w:lineRule="auto"/>
        <w:rPr>
          <w:rFonts w:ascii="Book Antiqua" w:eastAsia="Times New Roman" w:hAnsi="Book Antiqua" w:cs="Times New Roman"/>
          <w:sz w:val="20"/>
          <w:szCs w:val="20"/>
          <w:lang w:eastAsia="it-IT"/>
        </w:rPr>
      </w:pPr>
    </w:p>
    <w:p w:rsidR="008D3549" w:rsidRPr="00594575" w:rsidRDefault="008D3549" w:rsidP="008D3549">
      <w:pPr>
        <w:spacing w:after="0" w:line="240" w:lineRule="auto"/>
        <w:rPr>
          <w:rFonts w:ascii="Book Antiqua" w:eastAsia="Times New Roman" w:hAnsi="Book Antiqua" w:cs="Times New Roman"/>
          <w:sz w:val="20"/>
          <w:szCs w:val="20"/>
          <w:lang w:eastAsia="it-IT"/>
        </w:rPr>
      </w:pPr>
    </w:p>
    <w:p w:rsidR="008D3549" w:rsidRPr="00594575" w:rsidRDefault="008D3549" w:rsidP="008D3549">
      <w:pPr>
        <w:spacing w:after="0" w:line="240" w:lineRule="auto"/>
        <w:jc w:val="center"/>
        <w:rPr>
          <w:rFonts w:ascii="Times New Roman" w:eastAsia="Times New Roman" w:hAnsi="Times New Roman" w:cs="Times New Roman"/>
          <w:b/>
          <w:bCs/>
          <w:color w:val="0000FF"/>
          <w:sz w:val="20"/>
          <w:szCs w:val="20"/>
          <w:lang w:eastAsia="it-IT"/>
        </w:rPr>
      </w:pPr>
      <w:r w:rsidRPr="00594575">
        <w:rPr>
          <w:rFonts w:ascii="Times New Roman" w:eastAsia="Times New Roman" w:hAnsi="Times New Roman" w:cs="Times New Roman"/>
          <w:b/>
          <w:bCs/>
          <w:color w:val="0000FF"/>
          <w:sz w:val="20"/>
          <w:szCs w:val="20"/>
          <w:lang w:eastAsia="it-IT"/>
        </w:rPr>
        <w:t>COME CAMMINAVANO LE AUSTRALOPITECINE?</w:t>
      </w:r>
    </w:p>
    <w:p w:rsidR="008D3549" w:rsidRPr="00594575" w:rsidRDefault="008D3549" w:rsidP="008D3549">
      <w:pPr>
        <w:spacing w:after="0" w:line="240" w:lineRule="auto"/>
        <w:jc w:val="center"/>
        <w:rPr>
          <w:rFonts w:ascii="Times New Roman" w:eastAsia="Times New Roman" w:hAnsi="Times New Roman" w:cs="Times New Roman"/>
          <w:b/>
          <w:bCs/>
          <w:color w:val="0000FF"/>
          <w:sz w:val="20"/>
          <w:szCs w:val="20"/>
          <w:lang w:eastAsia="it-IT"/>
        </w:rPr>
      </w:pPr>
    </w:p>
    <w:tbl>
      <w:tblPr>
        <w:tblW w:w="0" w:type="auto"/>
        <w:tblCellMar>
          <w:left w:w="0" w:type="dxa"/>
          <w:right w:w="0" w:type="dxa"/>
        </w:tblCellMar>
        <w:tblLook w:val="04A0"/>
      </w:tblPr>
      <w:tblGrid>
        <w:gridCol w:w="4938"/>
        <w:gridCol w:w="4916"/>
      </w:tblGrid>
      <w:tr w:rsidR="008D3549" w:rsidRPr="00594575" w:rsidTr="008D3549">
        <w:tc>
          <w:tcPr>
            <w:tcW w:w="4914" w:type="dxa"/>
            <w:tcBorders>
              <w:top w:val="single" w:sz="4" w:space="0" w:color="000039"/>
              <w:left w:val="single" w:sz="4" w:space="0" w:color="000039"/>
              <w:bottom w:val="single" w:sz="4" w:space="0" w:color="000039"/>
              <w:right w:val="single" w:sz="4" w:space="0" w:color="000039"/>
            </w:tcBorders>
            <w:tcMar>
              <w:top w:w="0" w:type="dxa"/>
              <w:left w:w="108" w:type="dxa"/>
              <w:bottom w:w="0" w:type="dxa"/>
              <w:right w:w="108" w:type="dxa"/>
            </w:tcMar>
            <w:hideMark/>
          </w:tcPr>
          <w:p w:rsidR="008D3549" w:rsidRPr="00594575" w:rsidRDefault="008D3549" w:rsidP="008D3549">
            <w:pPr>
              <w:spacing w:after="0" w:line="240" w:lineRule="auto"/>
              <w:rPr>
                <w:rFonts w:ascii="Times New Roman" w:eastAsia="Times New Roman" w:hAnsi="Times New Roman" w:cs="Times New Roman"/>
                <w:sz w:val="20"/>
                <w:szCs w:val="20"/>
                <w:lang w:val="en-US" w:eastAsia="it-IT"/>
              </w:rPr>
            </w:pPr>
            <w:r w:rsidRPr="00594575">
              <w:rPr>
                <w:rFonts w:ascii="Times New Roman" w:eastAsia="Times New Roman" w:hAnsi="Times New Roman" w:cs="Times New Roman"/>
                <w:noProof/>
                <w:sz w:val="20"/>
                <w:szCs w:val="20"/>
                <w:lang w:eastAsia="it-IT"/>
              </w:rPr>
              <w:drawing>
                <wp:inline distT="0" distB="0" distL="0" distR="0">
                  <wp:extent cx="4222750" cy="3092450"/>
                  <wp:effectExtent l="19050" t="0" r="6350" b="0"/>
                  <wp:docPr id="3" name="Immagine 3" descr="lucy_walk-chi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ucy_walk-chimp"/>
                          <pic:cNvPicPr>
                            <a:picLocks noChangeAspect="1" noChangeArrowheads="1"/>
                          </pic:cNvPicPr>
                        </pic:nvPicPr>
                        <pic:blipFill>
                          <a:blip r:embed="rId10" cstate="print"/>
                          <a:srcRect/>
                          <a:stretch>
                            <a:fillRect/>
                          </a:stretch>
                        </pic:blipFill>
                        <pic:spPr bwMode="auto">
                          <a:xfrm>
                            <a:off x="0" y="0"/>
                            <a:ext cx="4222750" cy="3092450"/>
                          </a:xfrm>
                          <a:prstGeom prst="rect">
                            <a:avLst/>
                          </a:prstGeom>
                          <a:noFill/>
                          <a:ln w="9525">
                            <a:noFill/>
                            <a:miter lim="800000"/>
                            <a:headEnd/>
                            <a:tailEnd/>
                          </a:ln>
                        </pic:spPr>
                      </pic:pic>
                    </a:graphicData>
                  </a:graphic>
                </wp:inline>
              </w:drawing>
            </w:r>
          </w:p>
          <w:p w:rsidR="008D3549" w:rsidRPr="00594575" w:rsidRDefault="008D3549" w:rsidP="008D3549">
            <w:pPr>
              <w:spacing w:after="0" w:line="240" w:lineRule="auto"/>
              <w:jc w:val="center"/>
              <w:rPr>
                <w:rFonts w:ascii="Times New Roman" w:eastAsia="Times New Roman" w:hAnsi="Times New Roman" w:cs="Times New Roman"/>
                <w:b/>
                <w:bCs/>
                <w:sz w:val="20"/>
                <w:szCs w:val="20"/>
                <w:lang w:val="en-US" w:eastAsia="it-IT"/>
              </w:rPr>
            </w:pPr>
          </w:p>
          <w:p w:rsidR="008D3549" w:rsidRPr="00594575" w:rsidRDefault="008D3549" w:rsidP="008D3549">
            <w:pPr>
              <w:keepNext/>
              <w:spacing w:after="0" w:line="240" w:lineRule="auto"/>
              <w:jc w:val="center"/>
              <w:outlineLvl w:val="2"/>
              <w:rPr>
                <w:rFonts w:ascii="Times New Roman" w:eastAsia="Times New Roman" w:hAnsi="Times New Roman" w:cs="Times New Roman"/>
                <w:b/>
                <w:bCs/>
                <w:sz w:val="20"/>
                <w:szCs w:val="20"/>
                <w:lang w:eastAsia="it-IT"/>
              </w:rPr>
            </w:pPr>
            <w:r w:rsidRPr="00594575">
              <w:rPr>
                <w:rFonts w:ascii="Times New Roman" w:eastAsia="Times New Roman" w:hAnsi="Times New Roman" w:cs="Times New Roman"/>
                <w:b/>
                <w:bCs/>
                <w:sz w:val="20"/>
                <w:szCs w:val="20"/>
                <w:lang w:eastAsia="it-IT"/>
              </w:rPr>
              <w:t xml:space="preserve">Lucy con un’andatura tipo </w:t>
            </w:r>
            <w:proofErr w:type="spellStart"/>
            <w:r w:rsidRPr="00594575">
              <w:rPr>
                <w:rFonts w:ascii="Times New Roman" w:eastAsia="Times New Roman" w:hAnsi="Times New Roman" w:cs="Times New Roman"/>
                <w:b/>
                <w:bCs/>
                <w:sz w:val="20"/>
                <w:szCs w:val="20"/>
                <w:lang w:eastAsia="it-IT"/>
              </w:rPr>
              <w:t>scimpanzè</w:t>
            </w:r>
            <w:proofErr w:type="spellEnd"/>
            <w:r w:rsidRPr="00594575">
              <w:rPr>
                <w:rFonts w:ascii="Times New Roman" w:eastAsia="Times New Roman" w:hAnsi="Times New Roman" w:cs="Times New Roman"/>
                <w:b/>
                <w:bCs/>
                <w:sz w:val="20"/>
                <w:szCs w:val="20"/>
                <w:lang w:eastAsia="it-IT"/>
              </w:rPr>
              <w:t xml:space="preserve">, con gambe </w:t>
            </w:r>
          </w:p>
          <w:p w:rsidR="008D3549" w:rsidRPr="00594575" w:rsidRDefault="008D3549" w:rsidP="008D3549">
            <w:pPr>
              <w:spacing w:after="0" w:line="240" w:lineRule="auto"/>
              <w:jc w:val="center"/>
              <w:rPr>
                <w:rFonts w:ascii="Times New Roman" w:eastAsia="Times New Roman" w:hAnsi="Times New Roman" w:cs="Times New Roman"/>
                <w:b/>
                <w:bCs/>
                <w:color w:val="0000FF"/>
                <w:sz w:val="20"/>
                <w:szCs w:val="20"/>
                <w:lang w:eastAsia="it-IT"/>
              </w:rPr>
            </w:pPr>
            <w:r w:rsidRPr="00594575">
              <w:rPr>
                <w:rFonts w:ascii="Times New Roman" w:eastAsia="Times New Roman" w:hAnsi="Times New Roman" w:cs="Times New Roman"/>
                <w:b/>
                <w:bCs/>
                <w:sz w:val="20"/>
                <w:szCs w:val="20"/>
                <w:lang w:eastAsia="it-IT"/>
              </w:rPr>
              <w:t>e ginocchia piegate</w:t>
            </w:r>
          </w:p>
        </w:tc>
        <w:tc>
          <w:tcPr>
            <w:tcW w:w="4914" w:type="dxa"/>
            <w:tcBorders>
              <w:top w:val="single" w:sz="4" w:space="0" w:color="000039"/>
              <w:left w:val="nil"/>
              <w:bottom w:val="single" w:sz="4" w:space="0" w:color="000039"/>
              <w:right w:val="single" w:sz="4" w:space="0" w:color="000039"/>
            </w:tcBorders>
            <w:tcMar>
              <w:top w:w="0" w:type="dxa"/>
              <w:left w:w="108" w:type="dxa"/>
              <w:bottom w:w="0" w:type="dxa"/>
              <w:right w:w="108" w:type="dxa"/>
            </w:tcMar>
            <w:hideMark/>
          </w:tcPr>
          <w:p w:rsidR="008D3549" w:rsidRPr="00594575" w:rsidRDefault="008D3549" w:rsidP="008D3549">
            <w:pPr>
              <w:spacing w:after="0" w:line="240" w:lineRule="auto"/>
              <w:rPr>
                <w:rFonts w:ascii="Times New Roman" w:eastAsia="Times New Roman" w:hAnsi="Times New Roman" w:cs="Times New Roman"/>
                <w:b/>
                <w:bCs/>
                <w:color w:val="0000FF"/>
                <w:sz w:val="20"/>
                <w:szCs w:val="20"/>
                <w:lang w:eastAsia="it-IT"/>
              </w:rPr>
            </w:pPr>
            <w:r w:rsidRPr="00594575">
              <w:rPr>
                <w:rFonts w:ascii="Times New Roman" w:eastAsia="Times New Roman" w:hAnsi="Times New Roman" w:cs="Times New Roman"/>
                <w:b/>
                <w:bCs/>
                <w:noProof/>
                <w:color w:val="0000FF"/>
                <w:sz w:val="20"/>
                <w:szCs w:val="20"/>
                <w:lang w:eastAsia="it-IT"/>
              </w:rPr>
              <w:drawing>
                <wp:inline distT="0" distB="0" distL="0" distR="0">
                  <wp:extent cx="4206240" cy="3075940"/>
                  <wp:effectExtent l="19050" t="0" r="3810" b="0"/>
                  <wp:docPr id="4" name="Immagine 4" descr="lucy-walk-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cy-walk-human"/>
                          <pic:cNvPicPr>
                            <a:picLocks noChangeAspect="1" noChangeArrowheads="1"/>
                          </pic:cNvPicPr>
                        </pic:nvPicPr>
                        <pic:blipFill>
                          <a:blip r:embed="rId11" cstate="print"/>
                          <a:srcRect/>
                          <a:stretch>
                            <a:fillRect/>
                          </a:stretch>
                        </pic:blipFill>
                        <pic:spPr bwMode="auto">
                          <a:xfrm>
                            <a:off x="0" y="0"/>
                            <a:ext cx="4206240" cy="3075940"/>
                          </a:xfrm>
                          <a:prstGeom prst="rect">
                            <a:avLst/>
                          </a:prstGeom>
                          <a:noFill/>
                          <a:ln w="9525">
                            <a:noFill/>
                            <a:miter lim="800000"/>
                            <a:headEnd/>
                            <a:tailEnd/>
                          </a:ln>
                        </pic:spPr>
                      </pic:pic>
                    </a:graphicData>
                  </a:graphic>
                </wp:inline>
              </w:drawing>
            </w:r>
          </w:p>
          <w:p w:rsidR="008D3549" w:rsidRPr="00594575" w:rsidRDefault="008D3549" w:rsidP="008D3549">
            <w:pPr>
              <w:spacing w:after="0" w:line="240" w:lineRule="auto"/>
              <w:rPr>
                <w:rFonts w:ascii="Times New Roman" w:eastAsia="Times New Roman" w:hAnsi="Times New Roman" w:cs="Times New Roman"/>
                <w:b/>
                <w:bCs/>
                <w:color w:val="0000FF"/>
                <w:sz w:val="20"/>
                <w:szCs w:val="20"/>
                <w:lang w:eastAsia="it-IT"/>
              </w:rPr>
            </w:pPr>
          </w:p>
          <w:p w:rsidR="008D3549" w:rsidRPr="00594575" w:rsidRDefault="008D3549" w:rsidP="008D3549">
            <w:pPr>
              <w:keepNext/>
              <w:spacing w:after="0" w:line="240" w:lineRule="auto"/>
              <w:jc w:val="center"/>
              <w:outlineLvl w:val="2"/>
              <w:rPr>
                <w:rFonts w:ascii="Times New Roman" w:eastAsia="Times New Roman" w:hAnsi="Times New Roman" w:cs="Times New Roman"/>
                <w:b/>
                <w:bCs/>
                <w:color w:val="0000FF"/>
                <w:sz w:val="20"/>
                <w:szCs w:val="20"/>
                <w:lang w:eastAsia="it-IT"/>
              </w:rPr>
            </w:pPr>
            <w:r w:rsidRPr="00594575">
              <w:rPr>
                <w:rFonts w:ascii="Times New Roman" w:eastAsia="Times New Roman" w:hAnsi="Times New Roman" w:cs="Times New Roman"/>
                <w:b/>
                <w:bCs/>
                <w:sz w:val="20"/>
                <w:szCs w:val="20"/>
                <w:lang w:eastAsia="it-IT"/>
              </w:rPr>
              <w:t>Lucy con un’andatura eretta di tipo umano</w:t>
            </w:r>
          </w:p>
        </w:tc>
      </w:tr>
    </w:tbl>
    <w:p w:rsidR="008D3549" w:rsidRPr="00594575" w:rsidRDefault="008D3549" w:rsidP="008D3549">
      <w:pPr>
        <w:spacing w:after="0" w:line="240" w:lineRule="auto"/>
        <w:rPr>
          <w:rFonts w:ascii="Times New Roman" w:eastAsia="Times New Roman" w:hAnsi="Times New Roman" w:cs="Times New Roman"/>
          <w:b/>
          <w:bCs/>
          <w:color w:val="0000FF"/>
          <w:sz w:val="20"/>
          <w:szCs w:val="20"/>
          <w:lang w:eastAsia="it-IT"/>
        </w:rPr>
      </w:pPr>
    </w:p>
    <w:p w:rsidR="008D3549" w:rsidRPr="00594575" w:rsidRDefault="008D3549" w:rsidP="008D3549">
      <w:pPr>
        <w:spacing w:after="0" w:line="240" w:lineRule="auto"/>
        <w:rPr>
          <w:rFonts w:ascii="Times New Roman" w:eastAsia="Times New Roman" w:hAnsi="Times New Roman" w:cs="Times New Roman"/>
          <w:b/>
          <w:bCs/>
          <w:color w:val="0000FF"/>
          <w:sz w:val="20"/>
          <w:szCs w:val="20"/>
          <w:lang w:eastAsia="it-IT"/>
        </w:rPr>
      </w:pPr>
    </w:p>
    <w:p w:rsidR="008D3549" w:rsidRPr="00594575" w:rsidRDefault="008D3549" w:rsidP="008D3549">
      <w:pPr>
        <w:spacing w:after="0" w:line="240" w:lineRule="auto"/>
        <w:rPr>
          <w:rFonts w:ascii="Times New Roman" w:eastAsia="Times New Roman" w:hAnsi="Times New Roman" w:cs="Times New Roman"/>
          <w:b/>
          <w:bCs/>
          <w:color w:val="0000FF"/>
          <w:sz w:val="20"/>
          <w:szCs w:val="20"/>
          <w:lang w:eastAsia="it-IT"/>
        </w:rPr>
      </w:pPr>
      <w:r w:rsidRPr="00594575">
        <w:rPr>
          <w:rFonts w:ascii="Times New Roman" w:eastAsia="Times New Roman" w:hAnsi="Times New Roman" w:cs="Times New Roman"/>
          <w:b/>
          <w:bCs/>
          <w:color w:val="0000FF"/>
          <w:sz w:val="20"/>
          <w:szCs w:val="20"/>
          <w:lang w:eastAsia="it-IT"/>
        </w:rPr>
        <w:t xml:space="preserve">Il confronto della struttura dell’anca, del femore e del piede indica che le </w:t>
      </w:r>
      <w:proofErr w:type="spellStart"/>
      <w:r w:rsidRPr="00594575">
        <w:rPr>
          <w:rFonts w:ascii="Times New Roman" w:eastAsia="Times New Roman" w:hAnsi="Times New Roman" w:cs="Times New Roman"/>
          <w:b/>
          <w:bCs/>
          <w:color w:val="0000FF"/>
          <w:sz w:val="20"/>
          <w:szCs w:val="20"/>
          <w:lang w:eastAsia="it-IT"/>
        </w:rPr>
        <w:t>australopitecine</w:t>
      </w:r>
      <w:proofErr w:type="spellEnd"/>
      <w:r w:rsidRPr="00594575">
        <w:rPr>
          <w:rFonts w:ascii="Times New Roman" w:eastAsia="Times New Roman" w:hAnsi="Times New Roman" w:cs="Times New Roman"/>
          <w:b/>
          <w:bCs/>
          <w:color w:val="0000FF"/>
          <w:sz w:val="20"/>
          <w:szCs w:val="20"/>
          <w:lang w:eastAsia="it-IT"/>
        </w:rPr>
        <w:t xml:space="preserve"> (sia </w:t>
      </w:r>
      <w:proofErr w:type="spellStart"/>
      <w:r w:rsidRPr="00594575">
        <w:rPr>
          <w:rFonts w:ascii="Times New Roman" w:eastAsia="Times New Roman" w:hAnsi="Times New Roman" w:cs="Times New Roman"/>
          <w:b/>
          <w:bCs/>
          <w:color w:val="0000FF"/>
          <w:sz w:val="20"/>
          <w:szCs w:val="20"/>
          <w:lang w:eastAsia="it-IT"/>
        </w:rPr>
        <w:t>afarensis</w:t>
      </w:r>
      <w:proofErr w:type="spellEnd"/>
      <w:r w:rsidRPr="00594575">
        <w:rPr>
          <w:rFonts w:ascii="Times New Roman" w:eastAsia="Times New Roman" w:hAnsi="Times New Roman" w:cs="Times New Roman"/>
          <w:b/>
          <w:bCs/>
          <w:color w:val="0000FF"/>
          <w:sz w:val="20"/>
          <w:szCs w:val="20"/>
          <w:lang w:eastAsia="it-IT"/>
        </w:rPr>
        <w:t xml:space="preserve"> che </w:t>
      </w:r>
      <w:proofErr w:type="spellStart"/>
      <w:r w:rsidRPr="00594575">
        <w:rPr>
          <w:rFonts w:ascii="Times New Roman" w:eastAsia="Times New Roman" w:hAnsi="Times New Roman" w:cs="Times New Roman"/>
          <w:b/>
          <w:bCs/>
          <w:color w:val="0000FF"/>
          <w:sz w:val="20"/>
          <w:szCs w:val="20"/>
          <w:lang w:eastAsia="it-IT"/>
        </w:rPr>
        <w:t>africanus</w:t>
      </w:r>
      <w:proofErr w:type="spellEnd"/>
      <w:r w:rsidRPr="00594575">
        <w:rPr>
          <w:rFonts w:ascii="Times New Roman" w:eastAsia="Times New Roman" w:hAnsi="Times New Roman" w:cs="Times New Roman"/>
          <w:b/>
          <w:bCs/>
          <w:color w:val="0000FF"/>
          <w:sz w:val="20"/>
          <w:szCs w:val="20"/>
          <w:lang w:eastAsia="it-IT"/>
        </w:rPr>
        <w:t xml:space="preserve">) hanno pelvi, femore e piede locomotorio più simili (ma non uguali!) all’uomo moderno che allo </w:t>
      </w:r>
      <w:proofErr w:type="spellStart"/>
      <w:r w:rsidRPr="00594575">
        <w:rPr>
          <w:rFonts w:ascii="Times New Roman" w:eastAsia="Times New Roman" w:hAnsi="Times New Roman" w:cs="Times New Roman"/>
          <w:b/>
          <w:bCs/>
          <w:color w:val="0000FF"/>
          <w:sz w:val="20"/>
          <w:szCs w:val="20"/>
          <w:lang w:eastAsia="it-IT"/>
        </w:rPr>
        <w:t>scimpanzè</w:t>
      </w:r>
      <w:proofErr w:type="spellEnd"/>
      <w:r w:rsidRPr="00594575">
        <w:rPr>
          <w:rFonts w:ascii="Times New Roman" w:eastAsia="Times New Roman" w:hAnsi="Times New Roman" w:cs="Times New Roman"/>
          <w:b/>
          <w:bCs/>
          <w:color w:val="0000FF"/>
          <w:sz w:val="20"/>
          <w:szCs w:val="20"/>
          <w:lang w:eastAsia="it-IT"/>
        </w:rPr>
        <w:t>.</w:t>
      </w:r>
    </w:p>
    <w:p w:rsidR="008D3549" w:rsidRPr="00594575" w:rsidRDefault="008D3549" w:rsidP="008D3549">
      <w:pPr>
        <w:spacing w:after="0" w:line="240" w:lineRule="auto"/>
        <w:rPr>
          <w:rFonts w:ascii="Times New Roman" w:eastAsia="Times New Roman" w:hAnsi="Times New Roman" w:cs="Times New Roman"/>
          <w:b/>
          <w:bCs/>
          <w:color w:val="0000FF"/>
          <w:sz w:val="20"/>
          <w:szCs w:val="20"/>
          <w:lang w:eastAsia="it-IT"/>
        </w:rPr>
      </w:pPr>
      <w:r w:rsidRPr="00594575">
        <w:rPr>
          <w:rFonts w:ascii="Times New Roman" w:eastAsia="Times New Roman" w:hAnsi="Times New Roman" w:cs="Times New Roman"/>
          <w:b/>
          <w:bCs/>
          <w:color w:val="0000FF"/>
          <w:sz w:val="20"/>
          <w:szCs w:val="20"/>
          <w:lang w:eastAsia="it-IT"/>
        </w:rPr>
        <w:tab/>
      </w:r>
      <w:r w:rsidRPr="00594575">
        <w:rPr>
          <w:rFonts w:ascii="Times New Roman" w:eastAsia="Times New Roman" w:hAnsi="Times New Roman" w:cs="Times New Roman"/>
          <w:b/>
          <w:bCs/>
          <w:color w:val="0000FF"/>
          <w:sz w:val="20"/>
          <w:szCs w:val="20"/>
          <w:lang w:eastAsia="it-IT"/>
        </w:rPr>
        <w:tab/>
      </w:r>
      <w:r w:rsidRPr="00594575">
        <w:rPr>
          <w:rFonts w:ascii="Times New Roman" w:eastAsia="Times New Roman" w:hAnsi="Times New Roman" w:cs="Times New Roman"/>
          <w:b/>
          <w:bCs/>
          <w:color w:val="0000FF"/>
          <w:sz w:val="20"/>
          <w:szCs w:val="20"/>
          <w:lang w:eastAsia="it-IT"/>
        </w:rPr>
        <w:tab/>
      </w:r>
    </w:p>
    <w:p w:rsidR="008D3549" w:rsidRPr="00594575" w:rsidRDefault="008D3549" w:rsidP="008D3549">
      <w:pPr>
        <w:spacing w:after="0" w:line="240" w:lineRule="auto"/>
        <w:rPr>
          <w:rFonts w:ascii="Times New Roman" w:eastAsia="Times New Roman" w:hAnsi="Times New Roman" w:cs="Times New Roman"/>
          <w:b/>
          <w:bCs/>
          <w:color w:val="0000FF"/>
          <w:sz w:val="20"/>
          <w:szCs w:val="20"/>
          <w:lang w:eastAsia="it-IT"/>
        </w:rPr>
      </w:pPr>
    </w:p>
    <w:p w:rsidR="008D3549" w:rsidRPr="00594575" w:rsidRDefault="008D3549" w:rsidP="008D3549">
      <w:pPr>
        <w:spacing w:after="0" w:line="240" w:lineRule="auto"/>
        <w:jc w:val="center"/>
        <w:rPr>
          <w:rFonts w:ascii="Times New Roman" w:eastAsia="Times New Roman" w:hAnsi="Times New Roman" w:cs="Times New Roman"/>
          <w:sz w:val="20"/>
          <w:szCs w:val="20"/>
          <w:lang w:val="en-GB" w:eastAsia="it-IT"/>
        </w:rPr>
      </w:pPr>
      <w:r w:rsidRPr="00594575">
        <w:rPr>
          <w:rFonts w:ascii="Times New Roman" w:eastAsia="Times New Roman" w:hAnsi="Times New Roman" w:cs="Times New Roman"/>
          <w:noProof/>
          <w:sz w:val="20"/>
          <w:szCs w:val="20"/>
          <w:lang w:eastAsia="it-IT"/>
        </w:rPr>
        <w:drawing>
          <wp:anchor distT="0" distB="0" distL="114300" distR="114300" simplePos="0" relativeHeight="251656704" behindDoc="0" locked="0" layoutInCell="1" allowOverlap="0">
            <wp:simplePos x="0" y="0"/>
            <wp:positionH relativeFrom="column">
              <wp:align>center</wp:align>
            </wp:positionH>
            <wp:positionV relativeFrom="paragraph">
              <wp:align>top</wp:align>
            </wp:positionV>
            <wp:extent cx="4438650" cy="3404235"/>
            <wp:effectExtent l="19050" t="0" r="0" b="0"/>
            <wp:wrapTopAndBottom/>
            <wp:docPr id="10" name="Immagine 8" descr="bacino-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cino-solo"/>
                    <pic:cNvPicPr>
                      <a:picLocks noChangeAspect="1" noChangeArrowheads="1"/>
                    </pic:cNvPicPr>
                  </pic:nvPicPr>
                  <pic:blipFill>
                    <a:blip r:embed="rId12" cstate="print"/>
                    <a:srcRect/>
                    <a:stretch>
                      <a:fillRect/>
                    </a:stretch>
                  </pic:blipFill>
                  <pic:spPr bwMode="auto">
                    <a:xfrm>
                      <a:off x="0" y="0"/>
                      <a:ext cx="4438650" cy="3404235"/>
                    </a:xfrm>
                    <a:prstGeom prst="rect">
                      <a:avLst/>
                    </a:prstGeom>
                    <a:noFill/>
                  </pic:spPr>
                </pic:pic>
              </a:graphicData>
            </a:graphic>
          </wp:anchor>
        </w:drawing>
      </w: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keepNext/>
        <w:spacing w:before="100" w:beforeAutospacing="1" w:after="100" w:afterAutospacing="1" w:line="240" w:lineRule="auto"/>
        <w:ind w:right="720" w:firstLine="720"/>
        <w:outlineLvl w:val="1"/>
        <w:rPr>
          <w:rFonts w:ascii="Times New Roman" w:eastAsia="Times New Roman" w:hAnsi="Times New Roman" w:cs="Times New Roman"/>
          <w:b/>
          <w:bCs/>
          <w:sz w:val="20"/>
          <w:szCs w:val="20"/>
          <w:lang w:eastAsia="it-IT"/>
        </w:rPr>
      </w:pPr>
      <w:r w:rsidRPr="00594575">
        <w:rPr>
          <w:rFonts w:ascii="Times New Roman" w:eastAsia="Times New Roman" w:hAnsi="Times New Roman" w:cs="Times New Roman"/>
          <w:b/>
          <w:bCs/>
          <w:sz w:val="20"/>
          <w:szCs w:val="20"/>
          <w:lang w:eastAsia="it-IT"/>
        </w:rPr>
        <w:lastRenderedPageBreak/>
        <w:t>Le orme fossili</w:t>
      </w:r>
    </w:p>
    <w:p w:rsidR="008D3549" w:rsidRPr="00594575" w:rsidRDefault="008D3549" w:rsidP="008D3549">
      <w:pPr>
        <w:spacing w:after="0" w:line="240" w:lineRule="auto"/>
        <w:ind w:left="720" w:right="720"/>
        <w:rPr>
          <w:rFonts w:ascii="Times New Roman" w:eastAsia="Times New Roman" w:hAnsi="Times New Roman" w:cs="Times New Roman"/>
          <w:sz w:val="20"/>
          <w:szCs w:val="20"/>
          <w:lang w:eastAsia="it-IT"/>
        </w:rPr>
      </w:pPr>
      <w:r w:rsidRPr="00594575">
        <w:rPr>
          <w:rFonts w:ascii="Times New Roman" w:eastAsia="Times New Roman" w:hAnsi="Times New Roman" w:cs="Times New Roman"/>
          <w:sz w:val="20"/>
          <w:szCs w:val="20"/>
          <w:lang w:eastAsia="it-IT"/>
        </w:rPr>
        <w:br/>
      </w:r>
      <w:r w:rsidRPr="00594575">
        <w:rPr>
          <w:rFonts w:ascii="Times New Roman" w:eastAsia="Times New Roman" w:hAnsi="Times New Roman" w:cs="Times New Roman"/>
          <w:noProof/>
          <w:sz w:val="20"/>
          <w:szCs w:val="20"/>
          <w:lang w:eastAsia="it-IT"/>
        </w:rPr>
        <w:drawing>
          <wp:anchor distT="0" distB="0" distL="114300" distR="114300" simplePos="0" relativeHeight="251657728" behindDoc="0" locked="0" layoutInCell="1" allowOverlap="0">
            <wp:simplePos x="0" y="0"/>
            <wp:positionH relativeFrom="column">
              <wp:align>left</wp:align>
            </wp:positionH>
            <wp:positionV relativeFrom="line">
              <wp:align>top</wp:align>
            </wp:positionV>
            <wp:extent cx="1595755" cy="2493010"/>
            <wp:effectExtent l="19050" t="0" r="4445" b="0"/>
            <wp:wrapSquare wrapText="bothSides"/>
            <wp:docPr id="9" name="Immagine 4" descr="Photo of fossilized footpr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of fossilized footprints"/>
                    <pic:cNvPicPr>
                      <a:picLocks noChangeAspect="1" noChangeArrowheads="1"/>
                    </pic:cNvPicPr>
                  </pic:nvPicPr>
                  <pic:blipFill>
                    <a:blip r:embed="rId13" cstate="print"/>
                    <a:srcRect/>
                    <a:stretch>
                      <a:fillRect/>
                    </a:stretch>
                  </pic:blipFill>
                  <pic:spPr bwMode="auto">
                    <a:xfrm>
                      <a:off x="0" y="0"/>
                      <a:ext cx="1595755" cy="2493010"/>
                    </a:xfrm>
                    <a:prstGeom prst="rect">
                      <a:avLst/>
                    </a:prstGeom>
                    <a:noFill/>
                  </pic:spPr>
                </pic:pic>
              </a:graphicData>
            </a:graphic>
          </wp:anchor>
        </w:drawing>
      </w:r>
      <w:r w:rsidRPr="00594575">
        <w:rPr>
          <w:rFonts w:ascii="Times New Roman" w:eastAsia="Times New Roman" w:hAnsi="Times New Roman" w:cs="Times New Roman"/>
          <w:sz w:val="20"/>
          <w:szCs w:val="20"/>
          <w:lang w:eastAsia="it-IT"/>
        </w:rPr>
        <w:t xml:space="preserve">Come possiamo valutare se un fossile di primate, ominide o scimmia, camminava con andatura eretta, su due gambe?  L’esame di alcune ossa, la tibia o la pelvi, ad esempio, </w:t>
      </w:r>
      <w:proofErr w:type="spellStart"/>
      <w:r w:rsidRPr="00594575">
        <w:rPr>
          <w:rFonts w:ascii="Times New Roman" w:eastAsia="Times New Roman" w:hAnsi="Times New Roman" w:cs="Times New Roman"/>
          <w:sz w:val="20"/>
          <w:szCs w:val="20"/>
          <w:lang w:eastAsia="it-IT"/>
        </w:rPr>
        <w:t>puo’</w:t>
      </w:r>
      <w:proofErr w:type="spellEnd"/>
      <w:r w:rsidRPr="00594575">
        <w:rPr>
          <w:rFonts w:ascii="Times New Roman" w:eastAsia="Times New Roman" w:hAnsi="Times New Roman" w:cs="Times New Roman"/>
          <w:sz w:val="20"/>
          <w:szCs w:val="20"/>
          <w:lang w:eastAsia="it-IT"/>
        </w:rPr>
        <w:t xml:space="preserve"> rivelare la risposta (vedi sopra). Allo stesso modo possono le orme fossili. </w:t>
      </w:r>
    </w:p>
    <w:p w:rsidR="008D3549" w:rsidRPr="00594575" w:rsidRDefault="008D3549" w:rsidP="008D3549">
      <w:pPr>
        <w:spacing w:before="100" w:beforeAutospacing="1" w:after="100" w:afterAutospacing="1" w:line="240" w:lineRule="auto"/>
        <w:ind w:left="720" w:right="720"/>
        <w:rPr>
          <w:rFonts w:ascii="Times New Roman" w:eastAsia="Times New Roman" w:hAnsi="Times New Roman" w:cs="Times New Roman"/>
          <w:sz w:val="20"/>
          <w:szCs w:val="20"/>
          <w:lang w:eastAsia="it-IT"/>
        </w:rPr>
      </w:pPr>
      <w:r w:rsidRPr="00594575">
        <w:rPr>
          <w:rFonts w:ascii="Times New Roman" w:eastAsia="Times New Roman" w:hAnsi="Times New Roman" w:cs="Times New Roman"/>
          <w:sz w:val="20"/>
          <w:szCs w:val="20"/>
          <w:lang w:eastAsia="it-IT"/>
        </w:rPr>
        <w:t xml:space="preserve">Nel 1976, componenti del gruppo di ricerca guidato da Mary </w:t>
      </w:r>
      <w:proofErr w:type="spellStart"/>
      <w:r w:rsidRPr="00594575">
        <w:rPr>
          <w:rFonts w:ascii="Times New Roman" w:eastAsia="Times New Roman" w:hAnsi="Times New Roman" w:cs="Times New Roman"/>
          <w:sz w:val="20"/>
          <w:szCs w:val="20"/>
          <w:lang w:eastAsia="it-IT"/>
        </w:rPr>
        <w:t>Leaky</w:t>
      </w:r>
      <w:proofErr w:type="spellEnd"/>
      <w:r w:rsidRPr="00594575">
        <w:rPr>
          <w:rFonts w:ascii="Times New Roman" w:eastAsia="Times New Roman" w:hAnsi="Times New Roman" w:cs="Times New Roman"/>
          <w:sz w:val="20"/>
          <w:szCs w:val="20"/>
          <w:lang w:eastAsia="it-IT"/>
        </w:rPr>
        <w:t xml:space="preserve"> scoprirono le orme fossilizzate di ominidi a </w:t>
      </w:r>
      <w:proofErr w:type="spellStart"/>
      <w:r w:rsidRPr="00594575">
        <w:rPr>
          <w:rFonts w:ascii="Times New Roman" w:eastAsia="Times New Roman" w:hAnsi="Times New Roman" w:cs="Times New Roman"/>
          <w:sz w:val="20"/>
          <w:szCs w:val="20"/>
          <w:lang w:eastAsia="it-IT"/>
        </w:rPr>
        <w:t>Laetoli</w:t>
      </w:r>
      <w:proofErr w:type="spellEnd"/>
      <w:r w:rsidRPr="00594575">
        <w:rPr>
          <w:rFonts w:ascii="Times New Roman" w:eastAsia="Times New Roman" w:hAnsi="Times New Roman" w:cs="Times New Roman"/>
          <w:sz w:val="20"/>
          <w:szCs w:val="20"/>
          <w:lang w:eastAsia="it-IT"/>
        </w:rPr>
        <w:t>, in Tanzania. Le orme furono lasciate 3.5 milioni di anni fa, quando almeno due individui camminarono sulle ceneri vulcaniche subito dopo una pioggia: le ceneri bagnate si indurirono poco dopo come cemento e furono ricoperte da altre cenere, conservando così le orme.</w:t>
      </w:r>
    </w:p>
    <w:p w:rsidR="008D3549" w:rsidRPr="00594575" w:rsidRDefault="008D3549" w:rsidP="008D3549">
      <w:pPr>
        <w:spacing w:before="100" w:beforeAutospacing="1" w:after="100" w:afterAutospacing="1" w:line="240" w:lineRule="auto"/>
        <w:ind w:left="720" w:right="720"/>
        <w:rPr>
          <w:rFonts w:ascii="Times New Roman" w:eastAsia="Times New Roman" w:hAnsi="Times New Roman" w:cs="Times New Roman"/>
          <w:sz w:val="20"/>
          <w:szCs w:val="20"/>
          <w:lang w:eastAsia="it-IT"/>
        </w:rPr>
      </w:pPr>
      <w:r w:rsidRPr="00594575">
        <w:rPr>
          <w:rFonts w:ascii="Times New Roman" w:eastAsia="Times New Roman" w:hAnsi="Times New Roman" w:cs="Times New Roman"/>
          <w:sz w:val="20"/>
          <w:szCs w:val="20"/>
          <w:lang w:eastAsia="it-IT"/>
        </w:rPr>
        <w:t xml:space="preserve">Le orme mostrano che gli individui avevano una perfetta andatura bipede. Rivelano, inoltre, che un ominide era più grande e pesante dell’altro e che, siccome le orme sono adiacenti, i due ominidi stavano camminando fianco a fianco, abbastanza vicini da toccarsi. Per questo motivo, con una certa immaginazione, si parla di orme lasciate da una coppia o da una piccola famiglia (“prima coppia” o “prima famiglia”) </w:t>
      </w:r>
    </w:p>
    <w:p w:rsidR="008D3549" w:rsidRPr="00594575" w:rsidRDefault="008D3549" w:rsidP="008D3549">
      <w:pPr>
        <w:spacing w:before="100" w:beforeAutospacing="1" w:after="100" w:afterAutospacing="1" w:line="240" w:lineRule="auto"/>
        <w:ind w:left="720" w:right="720"/>
        <w:rPr>
          <w:rFonts w:ascii="Times New Roman" w:eastAsia="Times New Roman" w:hAnsi="Times New Roman" w:cs="Times New Roman"/>
          <w:sz w:val="20"/>
          <w:szCs w:val="20"/>
          <w:lang w:eastAsia="it-IT"/>
        </w:rPr>
      </w:pPr>
      <w:r w:rsidRPr="00594575">
        <w:rPr>
          <w:rFonts w:ascii="Times New Roman" w:eastAsia="Times New Roman" w:hAnsi="Times New Roman" w:cs="Times New Roman"/>
          <w:noProof/>
          <w:sz w:val="20"/>
          <w:szCs w:val="20"/>
          <w:lang w:eastAsia="it-IT"/>
        </w:rPr>
        <w:drawing>
          <wp:anchor distT="0" distB="0" distL="85725" distR="85725" simplePos="0" relativeHeight="251658752" behindDoc="0" locked="0" layoutInCell="1" allowOverlap="0">
            <wp:simplePos x="0" y="0"/>
            <wp:positionH relativeFrom="column">
              <wp:align>left</wp:align>
            </wp:positionH>
            <wp:positionV relativeFrom="line">
              <wp:posOffset>-3829050</wp:posOffset>
            </wp:positionV>
            <wp:extent cx="2600325" cy="2743200"/>
            <wp:effectExtent l="19050" t="0" r="9525" b="0"/>
            <wp:wrapSquare wrapText="bothSides"/>
            <wp:docPr id="8" name="Immagine 5" descr="Diagram comparing the way weight is transfer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comparing the way weight is transferred"/>
                    <pic:cNvPicPr>
                      <a:picLocks noChangeAspect="1" noChangeArrowheads="1"/>
                    </pic:cNvPicPr>
                  </pic:nvPicPr>
                  <pic:blipFill>
                    <a:blip r:embed="rId14" cstate="print"/>
                    <a:srcRect/>
                    <a:stretch>
                      <a:fillRect/>
                    </a:stretch>
                  </pic:blipFill>
                  <pic:spPr bwMode="auto">
                    <a:xfrm>
                      <a:off x="0" y="0"/>
                      <a:ext cx="2600325" cy="2743200"/>
                    </a:xfrm>
                    <a:prstGeom prst="rect">
                      <a:avLst/>
                    </a:prstGeom>
                    <a:noFill/>
                  </pic:spPr>
                </pic:pic>
              </a:graphicData>
            </a:graphic>
          </wp:anchor>
        </w:drawing>
      </w:r>
      <w:r w:rsidRPr="00594575">
        <w:rPr>
          <w:rFonts w:ascii="Times New Roman" w:eastAsia="Times New Roman" w:hAnsi="Times New Roman" w:cs="Times New Roman"/>
          <w:sz w:val="20"/>
          <w:szCs w:val="20"/>
          <w:lang w:eastAsia="it-IT"/>
        </w:rPr>
        <w:t xml:space="preserve">Le scimmie antropomorfe (pongidi) talvolta camminano su due gambe: come possiamo stabilire che le orme non siano state lasciate da una coppia di grandi scimmie che hanno deciso di camminare erette per un breve tratto? </w:t>
      </w:r>
    </w:p>
    <w:p w:rsidR="008D3549" w:rsidRPr="00594575" w:rsidRDefault="008D3549" w:rsidP="008D3549">
      <w:pPr>
        <w:spacing w:before="100" w:beforeAutospacing="1" w:after="100" w:afterAutospacing="1" w:line="240" w:lineRule="auto"/>
        <w:ind w:left="720" w:right="720"/>
        <w:rPr>
          <w:rFonts w:ascii="Times New Roman" w:eastAsia="Times New Roman" w:hAnsi="Times New Roman" w:cs="Times New Roman"/>
          <w:sz w:val="20"/>
          <w:szCs w:val="20"/>
          <w:lang w:eastAsia="it-IT"/>
        </w:rPr>
      </w:pPr>
      <w:r w:rsidRPr="00594575">
        <w:rPr>
          <w:rFonts w:ascii="Times New Roman" w:eastAsia="Times New Roman" w:hAnsi="Times New Roman" w:cs="Times New Roman"/>
          <w:sz w:val="20"/>
          <w:szCs w:val="20"/>
          <w:lang w:eastAsia="it-IT"/>
        </w:rPr>
        <w:t xml:space="preserve">Quando una antropomorfa, come lo </w:t>
      </w:r>
      <w:proofErr w:type="spellStart"/>
      <w:r w:rsidRPr="00594575">
        <w:rPr>
          <w:rFonts w:ascii="Times New Roman" w:eastAsia="Times New Roman" w:hAnsi="Times New Roman" w:cs="Times New Roman"/>
          <w:sz w:val="20"/>
          <w:szCs w:val="20"/>
          <w:lang w:eastAsia="it-IT"/>
        </w:rPr>
        <w:t>scimpanzè</w:t>
      </w:r>
      <w:proofErr w:type="spellEnd"/>
      <w:r w:rsidRPr="00594575">
        <w:rPr>
          <w:rFonts w:ascii="Times New Roman" w:eastAsia="Times New Roman" w:hAnsi="Times New Roman" w:cs="Times New Roman"/>
          <w:sz w:val="20"/>
          <w:szCs w:val="20"/>
          <w:lang w:eastAsia="it-IT"/>
        </w:rPr>
        <w:t xml:space="preserve">, cammina con andatura bipede, il peso viene trasmesso dal tallone, lungo l’esterno del piede, fino al dito medio. Un piede umano, invece, trasmette il peso dal tallone lungo l’esterno del piede e attraverso la parte anteriore fino all’alluce. Questo è un metodo di trasferimento di energia molto più efficiente quando si cammina eretti. </w:t>
      </w:r>
    </w:p>
    <w:p w:rsidR="008D3549" w:rsidRPr="00594575" w:rsidRDefault="008D3549" w:rsidP="008D3549">
      <w:pPr>
        <w:spacing w:before="100" w:beforeAutospacing="1" w:after="100" w:afterAutospacing="1" w:line="240" w:lineRule="auto"/>
        <w:ind w:left="720" w:right="720"/>
        <w:rPr>
          <w:rFonts w:ascii="Times New Roman" w:eastAsia="Times New Roman" w:hAnsi="Times New Roman" w:cs="Times New Roman"/>
          <w:sz w:val="20"/>
          <w:szCs w:val="20"/>
          <w:lang w:val="en-GB" w:eastAsia="it-IT"/>
        </w:rPr>
      </w:pPr>
      <w:r w:rsidRPr="00594575">
        <w:rPr>
          <w:rFonts w:ascii="Times New Roman" w:eastAsia="Times New Roman" w:hAnsi="Times New Roman" w:cs="Times New Roman"/>
          <w:sz w:val="20"/>
          <w:szCs w:val="20"/>
          <w:lang w:eastAsia="it-IT"/>
        </w:rPr>
        <w:t xml:space="preserve">Le impronte lasciate a </w:t>
      </w:r>
      <w:proofErr w:type="spellStart"/>
      <w:r w:rsidRPr="00594575">
        <w:rPr>
          <w:rFonts w:ascii="Times New Roman" w:eastAsia="Times New Roman" w:hAnsi="Times New Roman" w:cs="Times New Roman"/>
          <w:sz w:val="20"/>
          <w:szCs w:val="20"/>
          <w:lang w:eastAsia="it-IT"/>
        </w:rPr>
        <w:t>Laetoli</w:t>
      </w:r>
      <w:proofErr w:type="spellEnd"/>
      <w:r w:rsidRPr="00594575">
        <w:rPr>
          <w:rFonts w:ascii="Times New Roman" w:eastAsia="Times New Roman" w:hAnsi="Times New Roman" w:cs="Times New Roman"/>
          <w:sz w:val="20"/>
          <w:szCs w:val="20"/>
          <w:lang w:eastAsia="it-IT"/>
        </w:rPr>
        <w:t xml:space="preserve"> indicano chiaramente che la distribuzione del peso sul piede è quella tipica di un vero bipede, ovvero più di tipo umano che da </w:t>
      </w:r>
      <w:proofErr w:type="spellStart"/>
      <w:r w:rsidRPr="00594575">
        <w:rPr>
          <w:rFonts w:ascii="Times New Roman" w:eastAsia="Times New Roman" w:hAnsi="Times New Roman" w:cs="Times New Roman"/>
          <w:sz w:val="20"/>
          <w:szCs w:val="20"/>
          <w:lang w:eastAsia="it-IT"/>
        </w:rPr>
        <w:t>scimpanzè</w:t>
      </w:r>
      <w:proofErr w:type="spellEnd"/>
      <w:r w:rsidRPr="00594575">
        <w:rPr>
          <w:rFonts w:ascii="Times New Roman" w:eastAsia="Times New Roman" w:hAnsi="Times New Roman" w:cs="Times New Roman"/>
          <w:sz w:val="20"/>
          <w:szCs w:val="20"/>
          <w:lang w:eastAsia="it-IT"/>
        </w:rPr>
        <w:t>.</w:t>
      </w:r>
    </w:p>
    <w:p w:rsidR="008D3549" w:rsidRPr="00594575" w:rsidRDefault="008D3549" w:rsidP="008D3549">
      <w:pPr>
        <w:spacing w:before="100" w:beforeAutospacing="1" w:after="100" w:afterAutospacing="1" w:line="240" w:lineRule="auto"/>
        <w:ind w:left="720" w:right="720"/>
        <w:rPr>
          <w:rFonts w:ascii="Times New Roman" w:eastAsia="Times New Roman" w:hAnsi="Times New Roman" w:cs="Times New Roman"/>
          <w:sz w:val="20"/>
          <w:szCs w:val="20"/>
          <w:lang w:eastAsia="it-IT"/>
        </w:rPr>
      </w:pPr>
    </w:p>
    <w:p w:rsidR="008D3549" w:rsidRPr="00594575" w:rsidRDefault="008D3549" w:rsidP="008D3549">
      <w:pPr>
        <w:spacing w:after="240" w:line="240" w:lineRule="auto"/>
        <w:rPr>
          <w:rFonts w:ascii="Times New Roman" w:eastAsia="Times New Roman" w:hAnsi="Times New Roman" w:cs="Times New Roman"/>
          <w:sz w:val="20"/>
          <w:szCs w:val="20"/>
          <w:lang w:val="en-GB" w:eastAsia="it-IT"/>
        </w:rPr>
      </w:pPr>
    </w:p>
    <w:p w:rsidR="008D3549" w:rsidRPr="00594575" w:rsidRDefault="008D3549" w:rsidP="008D3549">
      <w:pPr>
        <w:spacing w:before="100" w:beforeAutospacing="1" w:after="100" w:afterAutospacing="1" w:line="240" w:lineRule="auto"/>
        <w:ind w:left="720" w:right="720" w:firstLine="720"/>
        <w:rPr>
          <w:rFonts w:ascii="Times New Roman" w:eastAsia="Times New Roman" w:hAnsi="Times New Roman" w:cs="Times New Roman"/>
          <w:sz w:val="20"/>
          <w:szCs w:val="20"/>
          <w:lang w:eastAsia="it-IT"/>
        </w:rPr>
      </w:pPr>
      <w:r w:rsidRPr="00594575">
        <w:rPr>
          <w:rFonts w:ascii="Times New Roman" w:eastAsia="Times New Roman" w:hAnsi="Times New Roman" w:cs="Times New Roman"/>
          <w:noProof/>
          <w:sz w:val="20"/>
          <w:szCs w:val="20"/>
          <w:lang w:eastAsia="it-IT"/>
        </w:rPr>
        <w:lastRenderedPageBreak/>
        <w:drawing>
          <wp:inline distT="0" distB="0" distL="0" distR="0">
            <wp:extent cx="1895475" cy="1945005"/>
            <wp:effectExtent l="19050" t="0" r="9525" b="0"/>
            <wp:docPr id="5" name="Immagine 5" descr="piede-line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ede-linee2"/>
                    <pic:cNvPicPr>
                      <a:picLocks noChangeAspect="1" noChangeArrowheads="1"/>
                    </pic:cNvPicPr>
                  </pic:nvPicPr>
                  <pic:blipFill>
                    <a:blip r:embed="rId15" cstate="print"/>
                    <a:srcRect/>
                    <a:stretch>
                      <a:fillRect/>
                    </a:stretch>
                  </pic:blipFill>
                  <pic:spPr bwMode="auto">
                    <a:xfrm>
                      <a:off x="0" y="0"/>
                      <a:ext cx="1895475" cy="1945005"/>
                    </a:xfrm>
                    <a:prstGeom prst="rect">
                      <a:avLst/>
                    </a:prstGeom>
                    <a:noFill/>
                    <a:ln w="9525">
                      <a:noFill/>
                      <a:miter lim="800000"/>
                      <a:headEnd/>
                      <a:tailEnd/>
                    </a:ln>
                  </pic:spPr>
                </pic:pic>
              </a:graphicData>
            </a:graphic>
          </wp:inline>
        </w:drawing>
      </w:r>
      <w:r w:rsidRPr="00594575">
        <w:rPr>
          <w:rFonts w:ascii="Times New Roman" w:eastAsia="Times New Roman" w:hAnsi="Times New Roman" w:cs="Times New Roman"/>
          <w:sz w:val="20"/>
          <w:szCs w:val="20"/>
          <w:lang w:eastAsia="it-IT"/>
        </w:rPr>
        <w:t xml:space="preserve">                                 </w:t>
      </w:r>
      <w:r w:rsidRPr="00594575">
        <w:rPr>
          <w:rFonts w:ascii="Times New Roman" w:eastAsia="Times New Roman" w:hAnsi="Times New Roman" w:cs="Times New Roman"/>
          <w:sz w:val="20"/>
          <w:szCs w:val="20"/>
          <w:lang w:eastAsia="it-IT"/>
        </w:rPr>
        <w:tab/>
        <w:t xml:space="preserve">     </w:t>
      </w:r>
      <w:r w:rsidRPr="00594575">
        <w:rPr>
          <w:rFonts w:ascii="Times New Roman" w:eastAsia="Times New Roman" w:hAnsi="Times New Roman" w:cs="Times New Roman"/>
          <w:noProof/>
          <w:sz w:val="20"/>
          <w:szCs w:val="20"/>
          <w:lang w:eastAsia="it-IT"/>
        </w:rPr>
        <w:drawing>
          <wp:inline distT="0" distB="0" distL="0" distR="0">
            <wp:extent cx="2011680" cy="1995170"/>
            <wp:effectExtent l="19050" t="0" r="7620" b="0"/>
            <wp:docPr id="6" name="Immagine 6" descr="footprint-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tprint-solo"/>
                    <pic:cNvPicPr>
                      <a:picLocks noChangeAspect="1" noChangeArrowheads="1"/>
                    </pic:cNvPicPr>
                  </pic:nvPicPr>
                  <pic:blipFill>
                    <a:blip r:embed="rId16" cstate="print"/>
                    <a:srcRect/>
                    <a:stretch>
                      <a:fillRect/>
                    </a:stretch>
                  </pic:blipFill>
                  <pic:spPr bwMode="auto">
                    <a:xfrm>
                      <a:off x="0" y="0"/>
                      <a:ext cx="2011680" cy="1995170"/>
                    </a:xfrm>
                    <a:prstGeom prst="rect">
                      <a:avLst/>
                    </a:prstGeom>
                    <a:noFill/>
                    <a:ln w="9525">
                      <a:noFill/>
                      <a:miter lim="800000"/>
                      <a:headEnd/>
                      <a:tailEnd/>
                    </a:ln>
                  </pic:spPr>
                </pic:pic>
              </a:graphicData>
            </a:graphic>
          </wp:inline>
        </w:drawing>
      </w:r>
      <w:r w:rsidRPr="00594575">
        <w:rPr>
          <w:rFonts w:ascii="Times New Roman" w:eastAsia="Times New Roman" w:hAnsi="Times New Roman" w:cs="Times New Roman"/>
          <w:sz w:val="20"/>
          <w:szCs w:val="20"/>
          <w:lang w:val="en-GB" w:eastAsia="it-IT"/>
        </w:rPr>
        <w:t xml:space="preserve"> </w:t>
      </w:r>
      <w:r w:rsidRPr="00594575">
        <w:rPr>
          <w:rFonts w:ascii="Times New Roman" w:eastAsia="Times New Roman" w:hAnsi="Times New Roman" w:cs="Times New Roman"/>
          <w:sz w:val="20"/>
          <w:szCs w:val="20"/>
          <w:lang w:eastAsia="it-IT"/>
        </w:rPr>
        <w:t xml:space="preserve">  </w:t>
      </w:r>
    </w:p>
    <w:p w:rsidR="008D3549" w:rsidRPr="00594575" w:rsidRDefault="008D3549" w:rsidP="008D3549">
      <w:pPr>
        <w:spacing w:before="100" w:beforeAutospacing="1" w:after="100" w:afterAutospacing="1" w:line="240" w:lineRule="auto"/>
        <w:ind w:right="720"/>
        <w:rPr>
          <w:rFonts w:ascii="Times New Roman" w:eastAsia="Times New Roman" w:hAnsi="Times New Roman" w:cs="Times New Roman"/>
          <w:sz w:val="20"/>
          <w:szCs w:val="20"/>
          <w:lang w:eastAsia="it-IT"/>
        </w:rPr>
      </w:pPr>
      <w:r w:rsidRPr="00594575">
        <w:rPr>
          <w:rFonts w:ascii="Times New Roman" w:eastAsia="Times New Roman" w:hAnsi="Times New Roman" w:cs="Times New Roman"/>
          <w:sz w:val="20"/>
          <w:szCs w:val="20"/>
          <w:lang w:eastAsia="it-IT"/>
        </w:rPr>
        <w:t xml:space="preserve"> </w:t>
      </w:r>
    </w:p>
    <w:p w:rsidR="008D3549" w:rsidRPr="00594575" w:rsidRDefault="008D3549" w:rsidP="008D3549">
      <w:pPr>
        <w:spacing w:before="100" w:beforeAutospacing="1" w:after="100" w:afterAutospacing="1" w:line="240" w:lineRule="auto"/>
        <w:ind w:right="720"/>
        <w:rPr>
          <w:rFonts w:ascii="Times New Roman" w:eastAsia="Times New Roman" w:hAnsi="Times New Roman" w:cs="Times New Roman"/>
          <w:sz w:val="20"/>
          <w:szCs w:val="20"/>
          <w:lang w:eastAsia="it-IT"/>
        </w:rPr>
      </w:pPr>
    </w:p>
    <w:p w:rsidR="008D3549" w:rsidRPr="00594575" w:rsidRDefault="008D3549" w:rsidP="008D3549">
      <w:pPr>
        <w:spacing w:before="100" w:beforeAutospacing="1" w:after="100" w:afterAutospacing="1" w:line="240" w:lineRule="auto"/>
        <w:ind w:right="720"/>
        <w:rPr>
          <w:rFonts w:ascii="Book Antiqua" w:eastAsia="Times New Roman" w:hAnsi="Book Antiqua" w:cs="Times New Roman"/>
          <w:sz w:val="20"/>
          <w:szCs w:val="20"/>
          <w:lang w:eastAsia="it-IT"/>
        </w:rPr>
      </w:pPr>
      <w:r w:rsidRPr="00594575">
        <w:rPr>
          <w:rFonts w:ascii="Times New Roman" w:eastAsia="Times New Roman" w:hAnsi="Times New Roman" w:cs="Times New Roman"/>
          <w:noProof/>
          <w:sz w:val="20"/>
          <w:szCs w:val="20"/>
          <w:lang w:eastAsia="it-IT"/>
        </w:rPr>
        <w:drawing>
          <wp:anchor distT="0" distB="0" distL="114300" distR="114300" simplePos="0" relativeHeight="251659776" behindDoc="0" locked="0" layoutInCell="1" allowOverlap="0">
            <wp:simplePos x="0" y="0"/>
            <wp:positionH relativeFrom="column">
              <wp:align>left</wp:align>
            </wp:positionH>
            <wp:positionV relativeFrom="line">
              <wp:align>top</wp:align>
            </wp:positionV>
            <wp:extent cx="2295525" cy="3038475"/>
            <wp:effectExtent l="19050" t="0" r="9525" b="0"/>
            <wp:wrapSquare wrapText="right"/>
            <wp:docPr id="11" name="Immagine 11" descr="laetoli-simulaz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etoli-simulazio"/>
                    <pic:cNvPicPr>
                      <a:picLocks noChangeAspect="1" noChangeArrowheads="1"/>
                    </pic:cNvPicPr>
                  </pic:nvPicPr>
                  <pic:blipFill>
                    <a:blip r:embed="rId17" cstate="print"/>
                    <a:srcRect/>
                    <a:stretch>
                      <a:fillRect/>
                    </a:stretch>
                  </pic:blipFill>
                  <pic:spPr bwMode="auto">
                    <a:xfrm>
                      <a:off x="0" y="0"/>
                      <a:ext cx="2295525" cy="3038475"/>
                    </a:xfrm>
                    <a:prstGeom prst="rect">
                      <a:avLst/>
                    </a:prstGeom>
                    <a:noFill/>
                  </pic:spPr>
                </pic:pic>
              </a:graphicData>
            </a:graphic>
          </wp:anchor>
        </w:drawing>
      </w:r>
      <w:r w:rsidRPr="00594575">
        <w:rPr>
          <w:rFonts w:ascii="Book Antiqua" w:eastAsia="Times New Roman" w:hAnsi="Book Antiqua" w:cs="Times New Roman"/>
          <w:sz w:val="20"/>
          <w:szCs w:val="20"/>
          <w:lang w:eastAsia="it-IT"/>
        </w:rPr>
        <w:t xml:space="preserve">Le impronte somigliano talmente ad impronte umane moderne che alcuni studiosi hanno messo in dubbio che possano essere state lasciate da </w:t>
      </w:r>
      <w:proofErr w:type="spellStart"/>
      <w:r w:rsidRPr="00594575">
        <w:rPr>
          <w:rFonts w:ascii="Book Antiqua" w:eastAsia="Times New Roman" w:hAnsi="Book Antiqua" w:cs="Times New Roman"/>
          <w:sz w:val="20"/>
          <w:szCs w:val="20"/>
          <w:lang w:eastAsia="it-IT"/>
        </w:rPr>
        <w:t>Australopithecus</w:t>
      </w:r>
      <w:proofErr w:type="spellEnd"/>
      <w:r w:rsidRPr="00594575">
        <w:rPr>
          <w:rFonts w:ascii="Book Antiqua" w:eastAsia="Times New Roman" w:hAnsi="Book Antiqua" w:cs="Times New Roman"/>
          <w:sz w:val="20"/>
          <w:szCs w:val="20"/>
          <w:lang w:eastAsia="it-IT"/>
        </w:rPr>
        <w:t xml:space="preserve"> </w:t>
      </w:r>
      <w:proofErr w:type="spellStart"/>
      <w:r w:rsidRPr="00594575">
        <w:rPr>
          <w:rFonts w:ascii="Book Antiqua" w:eastAsia="Times New Roman" w:hAnsi="Book Antiqua" w:cs="Times New Roman"/>
          <w:sz w:val="20"/>
          <w:szCs w:val="20"/>
          <w:lang w:eastAsia="it-IT"/>
        </w:rPr>
        <w:t>afarensis</w:t>
      </w:r>
      <w:proofErr w:type="spellEnd"/>
      <w:r w:rsidRPr="00594575">
        <w:rPr>
          <w:rFonts w:ascii="Book Antiqua" w:eastAsia="Times New Roman" w:hAnsi="Book Antiqua" w:cs="Times New Roman"/>
          <w:sz w:val="20"/>
          <w:szCs w:val="20"/>
          <w:lang w:eastAsia="it-IT"/>
        </w:rPr>
        <w:t xml:space="preserve"> (la specie di Lucy), l’unico antenato umano di cui sono stati trovati resti fossili nello stesso sito,  risalenti allo stesso periodo delle orme. </w:t>
      </w:r>
    </w:p>
    <w:p w:rsidR="008D3549" w:rsidRPr="00594575" w:rsidRDefault="008D3549" w:rsidP="008D3549">
      <w:pPr>
        <w:spacing w:before="100" w:beforeAutospacing="1" w:after="100" w:afterAutospacing="1" w:line="240" w:lineRule="auto"/>
        <w:ind w:right="72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L’analisi delle caratteristiche scheletriche di A. </w:t>
      </w:r>
      <w:proofErr w:type="spellStart"/>
      <w:r w:rsidRPr="00594575">
        <w:rPr>
          <w:rFonts w:ascii="Book Antiqua" w:eastAsia="Times New Roman" w:hAnsi="Book Antiqua" w:cs="Times New Roman"/>
          <w:sz w:val="20"/>
          <w:szCs w:val="20"/>
          <w:lang w:eastAsia="it-IT"/>
        </w:rPr>
        <w:t>Afarensis</w:t>
      </w:r>
      <w:proofErr w:type="spellEnd"/>
      <w:r w:rsidRPr="00594575">
        <w:rPr>
          <w:rFonts w:ascii="Book Antiqua" w:eastAsia="Times New Roman" w:hAnsi="Book Antiqua" w:cs="Times New Roman"/>
          <w:sz w:val="20"/>
          <w:szCs w:val="20"/>
          <w:lang w:eastAsia="it-IT"/>
        </w:rPr>
        <w:t xml:space="preserve"> e delle orme di </w:t>
      </w:r>
      <w:proofErr w:type="spellStart"/>
      <w:r w:rsidRPr="00594575">
        <w:rPr>
          <w:rFonts w:ascii="Book Antiqua" w:eastAsia="Times New Roman" w:hAnsi="Book Antiqua" w:cs="Times New Roman"/>
          <w:sz w:val="20"/>
          <w:szCs w:val="20"/>
          <w:lang w:eastAsia="it-IT"/>
        </w:rPr>
        <w:t>Laetoli</w:t>
      </w:r>
      <w:proofErr w:type="spellEnd"/>
      <w:r w:rsidRPr="00594575">
        <w:rPr>
          <w:rFonts w:ascii="Book Antiqua" w:eastAsia="Times New Roman" w:hAnsi="Book Antiqua" w:cs="Times New Roman"/>
          <w:sz w:val="20"/>
          <w:szCs w:val="20"/>
          <w:lang w:eastAsia="it-IT"/>
        </w:rPr>
        <w:t xml:space="preserve"> indica che la postura eretta fu raggiunta molto precocemente nel corso del processo evolutivo umano, e da specie che camminavano su due piedi ma avevano un cranio e, specialmente, un cervello molto simile a quello delle antropomorfe (circa 450 cc di volume). </w:t>
      </w:r>
    </w:p>
    <w:p w:rsidR="008D3549" w:rsidRPr="00594575" w:rsidRDefault="008D3549" w:rsidP="008D3549">
      <w:pPr>
        <w:spacing w:before="100" w:beforeAutospacing="1" w:after="100" w:afterAutospacing="1" w:line="240" w:lineRule="auto"/>
        <w:ind w:right="720"/>
        <w:rPr>
          <w:rFonts w:ascii="Book Antiqua" w:eastAsia="Times New Roman" w:hAnsi="Book Antiqua" w:cs="Times New Roman"/>
          <w:sz w:val="20"/>
          <w:szCs w:val="20"/>
          <w:lang w:eastAsia="it-IT"/>
        </w:rPr>
      </w:pPr>
      <w:r w:rsidRPr="00594575">
        <w:rPr>
          <w:rFonts w:ascii="Book Antiqua" w:eastAsia="Times New Roman" w:hAnsi="Book Antiqua" w:cs="Times New Roman"/>
          <w:sz w:val="20"/>
          <w:szCs w:val="20"/>
          <w:lang w:eastAsia="it-IT"/>
        </w:rPr>
        <w:t xml:space="preserve">Tuttavia risulta anche chiaramente che gli adattamenti per l’andatura eretta, bipede, di A. </w:t>
      </w:r>
      <w:proofErr w:type="spellStart"/>
      <w:r w:rsidRPr="00594575">
        <w:rPr>
          <w:rFonts w:ascii="Book Antiqua" w:eastAsia="Times New Roman" w:hAnsi="Book Antiqua" w:cs="Times New Roman"/>
          <w:sz w:val="20"/>
          <w:szCs w:val="20"/>
          <w:lang w:eastAsia="it-IT"/>
        </w:rPr>
        <w:t>afarensis</w:t>
      </w:r>
      <w:proofErr w:type="spellEnd"/>
      <w:r w:rsidRPr="00594575">
        <w:rPr>
          <w:rFonts w:ascii="Book Antiqua" w:eastAsia="Times New Roman" w:hAnsi="Book Antiqua" w:cs="Times New Roman"/>
          <w:sz w:val="20"/>
          <w:szCs w:val="20"/>
          <w:lang w:eastAsia="it-IT"/>
        </w:rPr>
        <w:t xml:space="preserve"> (Lucy) non erano identici ed equivalenti a quelle presenti negli Homo sapiens. Ad esempio le braccia sono piuttosto lunghe rispetto alle gambe e le dita delle mani e dei piedi sono incurvate, suggerendo una vita ancora arboricola. E’ probabile che le </w:t>
      </w:r>
      <w:proofErr w:type="spellStart"/>
      <w:r w:rsidRPr="00594575">
        <w:rPr>
          <w:rFonts w:ascii="Book Antiqua" w:eastAsia="Times New Roman" w:hAnsi="Book Antiqua" w:cs="Times New Roman"/>
          <w:sz w:val="20"/>
          <w:szCs w:val="20"/>
          <w:lang w:eastAsia="it-IT"/>
        </w:rPr>
        <w:t>australopitecine</w:t>
      </w:r>
      <w:proofErr w:type="spellEnd"/>
      <w:r w:rsidRPr="00594575">
        <w:rPr>
          <w:rFonts w:ascii="Book Antiqua" w:eastAsia="Times New Roman" w:hAnsi="Book Antiqua" w:cs="Times New Roman"/>
          <w:sz w:val="20"/>
          <w:szCs w:val="20"/>
          <w:lang w:eastAsia="it-IT"/>
        </w:rPr>
        <w:t xml:space="preserve"> non camminassero allo stesso modo degli esseri umani attuali. L’esame delle caratteristiche scheletriche dell’apparato locomotorio di Lucy indica due principali differenze rispetto agli uomini moderni: il collo del femore è piatto e non tondeggiante e la parte piatta della pelvi è posizionata posteriormente e non lateralmente come nell’uomo. Questo suggerisce che Lucy camminasse con le gambe non </w:t>
      </w:r>
      <w:proofErr w:type="spellStart"/>
      <w:r w:rsidRPr="00594575">
        <w:rPr>
          <w:rFonts w:ascii="Book Antiqua" w:eastAsia="Times New Roman" w:hAnsi="Book Antiqua" w:cs="Times New Roman"/>
          <w:sz w:val="20"/>
          <w:szCs w:val="20"/>
          <w:lang w:eastAsia="it-IT"/>
        </w:rPr>
        <w:t>perefettamente</w:t>
      </w:r>
      <w:proofErr w:type="spellEnd"/>
      <w:r w:rsidRPr="00594575">
        <w:rPr>
          <w:rFonts w:ascii="Book Antiqua" w:eastAsia="Times New Roman" w:hAnsi="Book Antiqua" w:cs="Times New Roman"/>
          <w:sz w:val="20"/>
          <w:szCs w:val="20"/>
          <w:lang w:eastAsia="it-IT"/>
        </w:rPr>
        <w:t xml:space="preserve"> dritte, ma arcuate.</w:t>
      </w:r>
    </w:p>
    <w:p w:rsidR="008D3549" w:rsidRPr="00594575" w:rsidRDefault="008D3549" w:rsidP="008D3549">
      <w:pPr>
        <w:spacing w:after="0" w:line="240" w:lineRule="auto"/>
        <w:rPr>
          <w:rFonts w:ascii="Times New Roman" w:eastAsia="Times New Roman" w:hAnsi="Times New Roman" w:cs="Times New Roman"/>
          <w:sz w:val="20"/>
          <w:szCs w:val="20"/>
          <w:lang w:eastAsia="it-IT"/>
        </w:rPr>
      </w:pPr>
      <w:r w:rsidRPr="00594575">
        <w:rPr>
          <w:rFonts w:ascii="Times New Roman" w:eastAsia="Times New Roman" w:hAnsi="Times New Roman" w:cs="Times New Roman"/>
          <w:sz w:val="20"/>
          <w:szCs w:val="20"/>
          <w:lang w:eastAsia="it-IT"/>
        </w:rPr>
        <w:lastRenderedPageBreak/>
        <w:tab/>
      </w:r>
      <w:r w:rsidRPr="00594575">
        <w:rPr>
          <w:rFonts w:ascii="Times New Roman" w:eastAsia="Times New Roman" w:hAnsi="Times New Roman" w:cs="Times New Roman"/>
          <w:sz w:val="20"/>
          <w:szCs w:val="20"/>
          <w:lang w:eastAsia="it-IT"/>
        </w:rPr>
        <w:tab/>
      </w: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rPr>
          <w:rFonts w:ascii="Book Antiqua" w:eastAsia="Times New Roman" w:hAnsi="Book Antiqua" w:cs="Times New Roman"/>
          <w:color w:val="0000FF"/>
          <w:sz w:val="20"/>
          <w:szCs w:val="20"/>
          <w:lang w:eastAsia="it-IT"/>
        </w:rPr>
      </w:pPr>
      <w:r w:rsidRPr="00594575">
        <w:rPr>
          <w:rFonts w:ascii="Book Antiqua" w:eastAsia="Times New Roman" w:hAnsi="Book Antiqua" w:cs="Times New Roman"/>
          <w:color w:val="0000FF"/>
          <w:sz w:val="20"/>
          <w:szCs w:val="20"/>
          <w:lang w:eastAsia="it-IT"/>
        </w:rPr>
        <w:t>La ricostruzione dei fattori ecologici che hanno condotto all’evoluzione della postura eretta è un argomento affascinante e controverso nello studio delle origini dell’uomo. Esistono numerose ipotesi sull’evoluzione della postura eretta.</w:t>
      </w: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rPr>
          <w:rFonts w:ascii="Times New Roman" w:eastAsia="Times New Roman" w:hAnsi="Times New Roman" w:cs="Times New Roman"/>
          <w:b/>
          <w:bCs/>
          <w:color w:val="FF0000"/>
          <w:sz w:val="20"/>
          <w:szCs w:val="20"/>
          <w:lang w:eastAsia="it-IT"/>
        </w:rPr>
      </w:pPr>
      <w:r w:rsidRPr="00594575">
        <w:rPr>
          <w:rFonts w:ascii="Times New Roman" w:eastAsia="Times New Roman" w:hAnsi="Times New Roman" w:cs="Times New Roman"/>
          <w:b/>
          <w:bCs/>
          <w:color w:val="FF0000"/>
          <w:sz w:val="20"/>
          <w:szCs w:val="20"/>
          <w:lang w:eastAsia="it-IT"/>
        </w:rPr>
        <w:t>LE 5 PRINCIPALI IPOTESI SULL’EVOLUZIONE DELLA POSTURA ERETTA</w:t>
      </w:r>
    </w:p>
    <w:p w:rsidR="008D3549" w:rsidRPr="00594575" w:rsidRDefault="008D3549" w:rsidP="008D3549">
      <w:pPr>
        <w:spacing w:after="0" w:line="240" w:lineRule="auto"/>
        <w:ind w:left="720"/>
        <w:rPr>
          <w:rFonts w:ascii="Times New Roman" w:eastAsia="Times New Roman" w:hAnsi="Times New Roman" w:cs="Times New Roman"/>
          <w:sz w:val="20"/>
          <w:szCs w:val="20"/>
          <w:lang w:eastAsia="it-IT"/>
        </w:rPr>
      </w:pPr>
    </w:p>
    <w:p w:rsidR="008D3549" w:rsidRPr="00594575" w:rsidRDefault="008D3549" w:rsidP="008D3549">
      <w:pPr>
        <w:spacing w:after="0" w:line="240" w:lineRule="auto"/>
        <w:ind w:left="720"/>
        <w:rPr>
          <w:rFonts w:ascii="Times New Roman" w:eastAsia="Times New Roman" w:hAnsi="Times New Roman" w:cs="Times New Roman"/>
          <w:sz w:val="20"/>
          <w:szCs w:val="20"/>
          <w:lang w:eastAsia="it-IT"/>
        </w:rPr>
      </w:pPr>
    </w:p>
    <w:p w:rsidR="008D3549" w:rsidRPr="00594575" w:rsidRDefault="008D3549" w:rsidP="008D3549">
      <w:pPr>
        <w:spacing w:after="0" w:line="240" w:lineRule="auto"/>
        <w:ind w:left="1440" w:hanging="360"/>
        <w:rPr>
          <w:rFonts w:ascii="Book Antiqua" w:eastAsia="Times New Roman" w:hAnsi="Book Antiqua" w:cs="Times New Roman"/>
          <w:b/>
          <w:bCs/>
          <w:color w:val="0000FF"/>
          <w:sz w:val="20"/>
          <w:szCs w:val="20"/>
          <w:lang w:eastAsia="it-IT"/>
        </w:rPr>
      </w:pPr>
      <w:r w:rsidRPr="00594575">
        <w:rPr>
          <w:rFonts w:ascii="Book Antiqua" w:eastAsia="Times New Roman" w:hAnsi="Book Antiqua" w:cs="Times New Roman"/>
          <w:b/>
          <w:bCs/>
          <w:color w:val="0000FF"/>
          <w:sz w:val="20"/>
          <w:szCs w:val="20"/>
          <w:lang w:eastAsia="it-IT"/>
        </w:rPr>
        <w:t>termoregolazione</w:t>
      </w:r>
    </w:p>
    <w:p w:rsidR="008D3549" w:rsidRPr="00594575" w:rsidRDefault="008D3549" w:rsidP="008D3549">
      <w:pPr>
        <w:spacing w:after="0" w:line="240" w:lineRule="auto"/>
        <w:rPr>
          <w:rFonts w:ascii="Book Antiqua" w:eastAsia="Times New Roman" w:hAnsi="Book Antiqua" w:cs="Times New Roman"/>
          <w:b/>
          <w:bCs/>
          <w:color w:val="000000"/>
          <w:sz w:val="20"/>
          <w:szCs w:val="20"/>
          <w:lang w:eastAsia="it-IT"/>
        </w:rPr>
      </w:pPr>
      <w:r w:rsidRPr="00594575">
        <w:rPr>
          <w:rFonts w:ascii="Book Antiqua" w:eastAsia="Times New Roman" w:hAnsi="Book Antiqua" w:cs="Times New Roman"/>
          <w:color w:val="000000"/>
          <w:sz w:val="20"/>
          <w:szCs w:val="20"/>
          <w:lang w:eastAsia="it-IT"/>
        </w:rPr>
        <w:t xml:space="preserve">la postura eretta fu adottata dai primi ominidi per contrastare le alte temperature, in particolare durante gli spostamenti sotto la luce diretta del sole (come nella savana). I vantaggi del </w:t>
      </w:r>
      <w:proofErr w:type="spellStart"/>
      <w:r w:rsidRPr="00594575">
        <w:rPr>
          <w:rFonts w:ascii="Book Antiqua" w:eastAsia="Times New Roman" w:hAnsi="Book Antiqua" w:cs="Times New Roman"/>
          <w:color w:val="000000"/>
          <w:sz w:val="20"/>
          <w:szCs w:val="20"/>
          <w:lang w:eastAsia="it-IT"/>
        </w:rPr>
        <w:t>bipedalismo</w:t>
      </w:r>
      <w:proofErr w:type="spellEnd"/>
      <w:r w:rsidRPr="00594575">
        <w:rPr>
          <w:rFonts w:ascii="Book Antiqua" w:eastAsia="Times New Roman" w:hAnsi="Book Antiqua" w:cs="Times New Roman"/>
          <w:color w:val="000000"/>
          <w:sz w:val="20"/>
          <w:szCs w:val="20"/>
          <w:lang w:eastAsia="it-IT"/>
        </w:rPr>
        <w:t xml:space="preserve"> sarebbero doppi: riduzione dell’area del corpo che viene esposta alla luce del sole e, insieme, un aumento dell’esposizione al vento per raffreddare il corpo</w:t>
      </w:r>
      <w:r w:rsidRPr="00594575">
        <w:rPr>
          <w:rFonts w:ascii="Book Antiqua" w:eastAsia="Times New Roman" w:hAnsi="Book Antiqua" w:cs="Times New Roman"/>
          <w:b/>
          <w:bCs/>
          <w:color w:val="000000"/>
          <w:sz w:val="20"/>
          <w:szCs w:val="20"/>
          <w:lang w:eastAsia="it-IT"/>
        </w:rPr>
        <w:t xml:space="preserve">. </w:t>
      </w:r>
    </w:p>
    <w:p w:rsidR="008D3549" w:rsidRPr="00594575" w:rsidRDefault="008D3549" w:rsidP="008D3549">
      <w:pPr>
        <w:spacing w:after="0" w:line="240" w:lineRule="auto"/>
        <w:ind w:left="720"/>
        <w:rPr>
          <w:rFonts w:ascii="Times New Roman" w:eastAsia="Times New Roman" w:hAnsi="Times New Roman" w:cs="Times New Roman"/>
          <w:sz w:val="20"/>
          <w:szCs w:val="20"/>
          <w:lang w:eastAsia="it-IT"/>
        </w:rPr>
      </w:pPr>
    </w:p>
    <w:p w:rsidR="008D3549" w:rsidRPr="00594575" w:rsidRDefault="008D3549" w:rsidP="008D3549">
      <w:pPr>
        <w:spacing w:after="0" w:line="240" w:lineRule="auto"/>
        <w:ind w:left="720"/>
        <w:rPr>
          <w:rFonts w:ascii="Times New Roman" w:eastAsia="Times New Roman" w:hAnsi="Times New Roman" w:cs="Times New Roman"/>
          <w:sz w:val="20"/>
          <w:szCs w:val="20"/>
          <w:lang w:eastAsia="it-IT"/>
        </w:rPr>
      </w:pPr>
      <w:r w:rsidRPr="00594575">
        <w:rPr>
          <w:rFonts w:ascii="Times New Roman" w:eastAsia="Times New Roman" w:hAnsi="Times New Roman" w:cs="Times New Roman"/>
          <w:noProof/>
          <w:sz w:val="20"/>
          <w:szCs w:val="20"/>
          <w:lang w:eastAsia="it-IT"/>
        </w:rPr>
        <w:drawing>
          <wp:inline distT="0" distB="0" distL="0" distR="0">
            <wp:extent cx="6051550" cy="2959100"/>
            <wp:effectExtent l="19050" t="0" r="6350" b="0"/>
            <wp:docPr id="7" name="Immagine 7" descr="thermo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rmoregulation"/>
                    <pic:cNvPicPr>
                      <a:picLocks noChangeAspect="1" noChangeArrowheads="1"/>
                    </pic:cNvPicPr>
                  </pic:nvPicPr>
                  <pic:blipFill>
                    <a:blip r:embed="rId18" cstate="print"/>
                    <a:srcRect/>
                    <a:stretch>
                      <a:fillRect/>
                    </a:stretch>
                  </pic:blipFill>
                  <pic:spPr bwMode="auto">
                    <a:xfrm>
                      <a:off x="0" y="0"/>
                      <a:ext cx="6051550" cy="2959100"/>
                    </a:xfrm>
                    <a:prstGeom prst="rect">
                      <a:avLst/>
                    </a:prstGeom>
                    <a:noFill/>
                    <a:ln w="9525">
                      <a:noFill/>
                      <a:miter lim="800000"/>
                      <a:headEnd/>
                      <a:tailEnd/>
                    </a:ln>
                  </pic:spPr>
                </pic:pic>
              </a:graphicData>
            </a:graphic>
          </wp:inline>
        </w:drawing>
      </w:r>
    </w:p>
    <w:p w:rsidR="008D3549" w:rsidRPr="00594575" w:rsidRDefault="008D3549" w:rsidP="008D3549">
      <w:pPr>
        <w:spacing w:after="0" w:line="240" w:lineRule="auto"/>
        <w:rPr>
          <w:rFonts w:ascii="Times New Roman" w:eastAsia="Times New Roman" w:hAnsi="Times New Roman" w:cs="Times New Roman"/>
          <w:sz w:val="20"/>
          <w:szCs w:val="20"/>
          <w:lang w:eastAsia="it-IT"/>
        </w:rPr>
      </w:pPr>
    </w:p>
    <w:p w:rsidR="008D3549" w:rsidRPr="00594575" w:rsidRDefault="008D3549" w:rsidP="008D3549">
      <w:pPr>
        <w:spacing w:after="0" w:line="240" w:lineRule="auto"/>
        <w:rPr>
          <w:rFonts w:ascii="Book Antiqua" w:eastAsia="Times New Roman" w:hAnsi="Book Antiqua" w:cs="Times New Roman"/>
          <w:sz w:val="20"/>
          <w:szCs w:val="20"/>
          <w:lang w:eastAsia="it-IT"/>
        </w:rPr>
      </w:pPr>
    </w:p>
    <w:p w:rsidR="008D3549" w:rsidRPr="00594575" w:rsidRDefault="008D3549" w:rsidP="008D3549">
      <w:pPr>
        <w:spacing w:after="0" w:line="240" w:lineRule="auto"/>
        <w:rPr>
          <w:rFonts w:ascii="Book Antiqua" w:eastAsia="Times New Roman" w:hAnsi="Book Antiqua" w:cs="Times New Roman"/>
          <w:sz w:val="20"/>
          <w:szCs w:val="20"/>
          <w:lang w:eastAsia="it-IT"/>
        </w:rPr>
      </w:pPr>
    </w:p>
    <w:p w:rsidR="008D3549" w:rsidRPr="00594575" w:rsidRDefault="008D3549" w:rsidP="008D3549">
      <w:pPr>
        <w:spacing w:after="0" w:line="240" w:lineRule="auto"/>
        <w:ind w:left="1440" w:hanging="360"/>
        <w:rPr>
          <w:rFonts w:ascii="Book Antiqua" w:eastAsia="Times New Roman" w:hAnsi="Book Antiqua" w:cs="Times New Roman"/>
          <w:b/>
          <w:bCs/>
          <w:color w:val="0000FF"/>
          <w:sz w:val="20"/>
          <w:szCs w:val="20"/>
          <w:lang w:eastAsia="it-IT"/>
        </w:rPr>
      </w:pPr>
      <w:r w:rsidRPr="00594575">
        <w:rPr>
          <w:rFonts w:ascii="Book Antiqua" w:eastAsia="Times New Roman" w:hAnsi="Book Antiqua" w:cs="Times New Roman"/>
          <w:b/>
          <w:bCs/>
          <w:color w:val="0000FF"/>
          <w:sz w:val="20"/>
          <w:szCs w:val="20"/>
          <w:lang w:eastAsia="it-IT"/>
        </w:rPr>
        <w:t>Efficienza nella locomozione al suolo</w:t>
      </w: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r w:rsidRPr="00594575">
        <w:rPr>
          <w:rFonts w:ascii="Book Antiqua" w:eastAsia="Times New Roman" w:hAnsi="Book Antiqua" w:cs="Times New Roman"/>
          <w:color w:val="000000"/>
          <w:sz w:val="20"/>
          <w:szCs w:val="20"/>
          <w:lang w:eastAsia="it-IT"/>
        </w:rPr>
        <w:t xml:space="preserve">A prima vista questa sembra una spiegazione improbabile, considerando il fatto che la grande maggioranza delle specie che si muovono sul suolo sono quadrupedi e non bipedi e </w:t>
      </w:r>
      <w:proofErr w:type="spellStart"/>
      <w:r w:rsidRPr="00594575">
        <w:rPr>
          <w:rFonts w:ascii="Book Antiqua" w:eastAsia="Times New Roman" w:hAnsi="Book Antiqua" w:cs="Times New Roman"/>
          <w:color w:val="000000"/>
          <w:sz w:val="20"/>
          <w:szCs w:val="20"/>
          <w:lang w:eastAsia="it-IT"/>
        </w:rPr>
        <w:t>chemammiferi</w:t>
      </w:r>
      <w:proofErr w:type="spellEnd"/>
      <w:r w:rsidRPr="00594575">
        <w:rPr>
          <w:rFonts w:ascii="Book Antiqua" w:eastAsia="Times New Roman" w:hAnsi="Book Antiqua" w:cs="Times New Roman"/>
          <w:color w:val="000000"/>
          <w:sz w:val="20"/>
          <w:szCs w:val="20"/>
          <w:lang w:eastAsia="it-IT"/>
        </w:rPr>
        <w:t xml:space="preserve"> terrestri quadrupedi , come i cavalli, hanno una locomozione più efficiente di quella bipede umana. Tuttavia una ricerca ha analizzato la locomozione di umani e primati </w:t>
      </w:r>
      <w:proofErr w:type="spellStart"/>
      <w:r w:rsidRPr="00594575">
        <w:rPr>
          <w:rFonts w:ascii="Book Antiqua" w:eastAsia="Times New Roman" w:hAnsi="Book Antiqua" w:cs="Times New Roman"/>
          <w:color w:val="000000"/>
          <w:sz w:val="20"/>
          <w:szCs w:val="20"/>
          <w:lang w:eastAsia="it-IT"/>
        </w:rPr>
        <w:t>qudrupedi</w:t>
      </w:r>
      <w:proofErr w:type="spellEnd"/>
      <w:r w:rsidRPr="00594575">
        <w:rPr>
          <w:rFonts w:ascii="Book Antiqua" w:eastAsia="Times New Roman" w:hAnsi="Book Antiqua" w:cs="Times New Roman"/>
          <w:color w:val="000000"/>
          <w:sz w:val="20"/>
          <w:szCs w:val="20"/>
          <w:lang w:eastAsia="it-IT"/>
        </w:rPr>
        <w:t xml:space="preserve"> al suolo e ha verificato che i costi energetici, cioè l’efficienza locomotoria, sono piuttosto simili. In questo caso l’andatura eretta degli ominidi deriverebbe da antenati scimmie che utilizzavano una postura sospensoria (si sospendevano ai rami, come fanno oggi gli oranghi), che avrebbe favorito il mantenimento della postura bipede al suolo. Inoltre camminare su due gambe sarebbe stato favorito anche dalla possibilità di muoversi meglio per cercare cibo sparso in ambenti pianeggianti (tipo savana).</w:t>
      </w: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p>
    <w:p w:rsidR="008D3549" w:rsidRPr="00594575" w:rsidRDefault="008D3549" w:rsidP="008D3549">
      <w:pPr>
        <w:spacing w:after="0" w:line="240" w:lineRule="auto"/>
        <w:ind w:left="1440" w:hanging="360"/>
        <w:rPr>
          <w:rFonts w:ascii="Book Antiqua" w:eastAsia="Times New Roman" w:hAnsi="Book Antiqua" w:cs="Times New Roman"/>
          <w:b/>
          <w:bCs/>
          <w:color w:val="0000FF"/>
          <w:sz w:val="20"/>
          <w:szCs w:val="20"/>
          <w:lang w:eastAsia="it-IT"/>
        </w:rPr>
      </w:pPr>
      <w:r w:rsidRPr="00594575">
        <w:rPr>
          <w:rFonts w:ascii="Book Antiqua" w:eastAsia="Times New Roman" w:hAnsi="Book Antiqua" w:cs="Times New Roman"/>
          <w:b/>
          <w:bCs/>
          <w:color w:val="0000FF"/>
          <w:sz w:val="20"/>
          <w:szCs w:val="20"/>
          <w:lang w:eastAsia="it-IT"/>
        </w:rPr>
        <w:t>Uso di arnesi</w:t>
      </w: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r w:rsidRPr="00594575">
        <w:rPr>
          <w:rFonts w:ascii="Book Antiqua" w:eastAsia="Times New Roman" w:hAnsi="Book Antiqua" w:cs="Times New Roman"/>
          <w:color w:val="000000"/>
          <w:sz w:val="20"/>
          <w:szCs w:val="20"/>
          <w:lang w:eastAsia="it-IT"/>
        </w:rPr>
        <w:t xml:space="preserve">La postura eretta si sarebbe evoluta in associazione con l’uso degli arnesi in pietra. Tuttavia i resti fossili indicano che gli ominidi camminavano con andatura eretta molto prima  di cominciare a costruire arnesi. Infatti mentre i fossili scheletrici, insieme alle orme di </w:t>
      </w:r>
      <w:proofErr w:type="spellStart"/>
      <w:r w:rsidRPr="00594575">
        <w:rPr>
          <w:rFonts w:ascii="Book Antiqua" w:eastAsia="Times New Roman" w:hAnsi="Book Antiqua" w:cs="Times New Roman"/>
          <w:color w:val="000000"/>
          <w:sz w:val="20"/>
          <w:szCs w:val="20"/>
          <w:lang w:eastAsia="it-IT"/>
        </w:rPr>
        <w:t>laetoli</w:t>
      </w:r>
      <w:proofErr w:type="spellEnd"/>
      <w:r w:rsidRPr="00594575">
        <w:rPr>
          <w:rFonts w:ascii="Book Antiqua" w:eastAsia="Times New Roman" w:hAnsi="Book Antiqua" w:cs="Times New Roman"/>
          <w:color w:val="000000"/>
          <w:sz w:val="20"/>
          <w:szCs w:val="20"/>
          <w:lang w:eastAsia="it-IT"/>
        </w:rPr>
        <w:t xml:space="preserve">, dimostrano una postura eretta già in </w:t>
      </w:r>
      <w:proofErr w:type="spellStart"/>
      <w:r w:rsidRPr="00594575">
        <w:rPr>
          <w:rFonts w:ascii="Book Antiqua" w:eastAsia="Times New Roman" w:hAnsi="Book Antiqua" w:cs="Times New Roman"/>
          <w:color w:val="000000"/>
          <w:sz w:val="20"/>
          <w:szCs w:val="20"/>
          <w:lang w:eastAsia="it-IT"/>
        </w:rPr>
        <w:t>Australopithecus</w:t>
      </w:r>
      <w:proofErr w:type="spellEnd"/>
      <w:r w:rsidRPr="00594575">
        <w:rPr>
          <w:rFonts w:ascii="Book Antiqua" w:eastAsia="Times New Roman" w:hAnsi="Book Antiqua" w:cs="Times New Roman"/>
          <w:color w:val="000000"/>
          <w:sz w:val="20"/>
          <w:szCs w:val="20"/>
          <w:lang w:eastAsia="it-IT"/>
        </w:rPr>
        <w:t xml:space="preserve"> </w:t>
      </w:r>
      <w:proofErr w:type="spellStart"/>
      <w:r w:rsidRPr="00594575">
        <w:rPr>
          <w:rFonts w:ascii="Book Antiqua" w:eastAsia="Times New Roman" w:hAnsi="Book Antiqua" w:cs="Times New Roman"/>
          <w:color w:val="000000"/>
          <w:sz w:val="20"/>
          <w:szCs w:val="20"/>
          <w:lang w:eastAsia="it-IT"/>
        </w:rPr>
        <w:t>afarensis</w:t>
      </w:r>
      <w:proofErr w:type="spellEnd"/>
      <w:r w:rsidRPr="00594575">
        <w:rPr>
          <w:rFonts w:ascii="Book Antiqua" w:eastAsia="Times New Roman" w:hAnsi="Book Antiqua" w:cs="Times New Roman"/>
          <w:color w:val="000000"/>
          <w:sz w:val="20"/>
          <w:szCs w:val="20"/>
          <w:lang w:eastAsia="it-IT"/>
        </w:rPr>
        <w:t xml:space="preserve">, 3.5 milioni di anni fa, i primi strumenti di pietra lavorata risalgono a circa 2 milioni di anni fa e sono associati ai fossili di Homo </w:t>
      </w:r>
      <w:proofErr w:type="spellStart"/>
      <w:r w:rsidRPr="00594575">
        <w:rPr>
          <w:rFonts w:ascii="Book Antiqua" w:eastAsia="Times New Roman" w:hAnsi="Book Antiqua" w:cs="Times New Roman"/>
          <w:color w:val="000000"/>
          <w:sz w:val="20"/>
          <w:szCs w:val="20"/>
          <w:lang w:eastAsia="it-IT"/>
        </w:rPr>
        <w:t>abilis</w:t>
      </w:r>
      <w:proofErr w:type="spellEnd"/>
      <w:r w:rsidRPr="00594575">
        <w:rPr>
          <w:rFonts w:ascii="Book Antiqua" w:eastAsia="Times New Roman" w:hAnsi="Book Antiqua" w:cs="Times New Roman"/>
          <w:color w:val="000000"/>
          <w:sz w:val="20"/>
          <w:szCs w:val="20"/>
          <w:lang w:eastAsia="it-IT"/>
        </w:rPr>
        <w:t xml:space="preserve">. </w:t>
      </w: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p>
    <w:p w:rsidR="008D3549" w:rsidRPr="00594575" w:rsidRDefault="008D3549" w:rsidP="008D3549">
      <w:pPr>
        <w:spacing w:after="0" w:line="240" w:lineRule="auto"/>
        <w:ind w:left="1440" w:hanging="360"/>
        <w:rPr>
          <w:rFonts w:ascii="Book Antiqua" w:eastAsia="Times New Roman" w:hAnsi="Book Antiqua" w:cs="Times New Roman"/>
          <w:b/>
          <w:bCs/>
          <w:color w:val="0000FF"/>
          <w:sz w:val="20"/>
          <w:szCs w:val="20"/>
          <w:lang w:eastAsia="it-IT"/>
        </w:rPr>
      </w:pPr>
      <w:r w:rsidRPr="00594575">
        <w:rPr>
          <w:rFonts w:ascii="Book Antiqua" w:eastAsia="Times New Roman" w:hAnsi="Book Antiqua" w:cs="Times New Roman"/>
          <w:b/>
          <w:bCs/>
          <w:color w:val="0000FF"/>
          <w:sz w:val="20"/>
          <w:szCs w:val="20"/>
          <w:lang w:eastAsia="it-IT"/>
        </w:rPr>
        <w:t>Adattamento per l’efficienza di foraggiamento</w:t>
      </w: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r w:rsidRPr="00594575">
        <w:rPr>
          <w:rFonts w:ascii="Times New Roman" w:eastAsia="Times New Roman" w:hAnsi="Times New Roman" w:cs="Times New Roman"/>
          <w:noProof/>
          <w:sz w:val="20"/>
          <w:szCs w:val="20"/>
          <w:lang w:eastAsia="it-IT"/>
        </w:rPr>
        <w:lastRenderedPageBreak/>
        <w:drawing>
          <wp:anchor distT="0" distB="0" distL="114300" distR="114300" simplePos="0" relativeHeight="251660800" behindDoc="0" locked="0" layoutInCell="1" allowOverlap="0">
            <wp:simplePos x="0" y="0"/>
            <wp:positionH relativeFrom="column">
              <wp:align>left</wp:align>
            </wp:positionH>
            <wp:positionV relativeFrom="line">
              <wp:align>top</wp:align>
            </wp:positionV>
            <wp:extent cx="1229995" cy="2666365"/>
            <wp:effectExtent l="19050" t="0" r="8255" b="0"/>
            <wp:wrapSquare wrapText="right"/>
            <wp:docPr id="12" name="Immagine 12" descr="postf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stfeed"/>
                    <pic:cNvPicPr>
                      <a:picLocks noChangeAspect="1" noChangeArrowheads="1"/>
                    </pic:cNvPicPr>
                  </pic:nvPicPr>
                  <pic:blipFill>
                    <a:blip r:embed="rId19" cstate="print"/>
                    <a:srcRect/>
                    <a:stretch>
                      <a:fillRect/>
                    </a:stretch>
                  </pic:blipFill>
                  <pic:spPr bwMode="auto">
                    <a:xfrm>
                      <a:off x="0" y="0"/>
                      <a:ext cx="1229995" cy="2666365"/>
                    </a:xfrm>
                    <a:prstGeom prst="rect">
                      <a:avLst/>
                    </a:prstGeom>
                    <a:noFill/>
                  </pic:spPr>
                </pic:pic>
              </a:graphicData>
            </a:graphic>
          </wp:anchor>
        </w:drawing>
      </w:r>
      <w:r w:rsidRPr="00594575">
        <w:rPr>
          <w:rFonts w:ascii="Book Antiqua" w:eastAsia="Times New Roman" w:hAnsi="Book Antiqua" w:cs="Times New Roman"/>
          <w:color w:val="000000"/>
          <w:sz w:val="20"/>
          <w:szCs w:val="20"/>
          <w:lang w:eastAsia="it-IT"/>
        </w:rPr>
        <w:t xml:space="preserve">L’andatura eretta sarebbe un adattamento dovuto alla postura di alimentazione. </w:t>
      </w: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r w:rsidRPr="00594575">
        <w:rPr>
          <w:rFonts w:ascii="Book Antiqua" w:eastAsia="Times New Roman" w:hAnsi="Book Antiqua" w:cs="Times New Roman"/>
          <w:color w:val="000000"/>
          <w:sz w:val="20"/>
          <w:szCs w:val="20"/>
          <w:lang w:eastAsia="it-IT"/>
        </w:rPr>
        <w:t xml:space="preserve">Questa ipotesi si basa su osservazioni del comportamento degli </w:t>
      </w:r>
      <w:proofErr w:type="spellStart"/>
      <w:r w:rsidRPr="00594575">
        <w:rPr>
          <w:rFonts w:ascii="Book Antiqua" w:eastAsia="Times New Roman" w:hAnsi="Book Antiqua" w:cs="Times New Roman"/>
          <w:color w:val="000000"/>
          <w:sz w:val="20"/>
          <w:szCs w:val="20"/>
          <w:lang w:eastAsia="it-IT"/>
        </w:rPr>
        <w:t>scimpanzè</w:t>
      </w:r>
      <w:proofErr w:type="spellEnd"/>
      <w:r w:rsidRPr="00594575">
        <w:rPr>
          <w:rFonts w:ascii="Book Antiqua" w:eastAsia="Times New Roman" w:hAnsi="Book Antiqua" w:cs="Times New Roman"/>
          <w:color w:val="000000"/>
          <w:sz w:val="20"/>
          <w:szCs w:val="20"/>
          <w:lang w:eastAsia="it-IT"/>
        </w:rPr>
        <w:t xml:space="preserve"> in ambiente naturale. Si è rilevato che </w:t>
      </w:r>
      <w:proofErr w:type="spellStart"/>
      <w:r w:rsidRPr="00594575">
        <w:rPr>
          <w:rFonts w:ascii="Book Antiqua" w:eastAsia="Times New Roman" w:hAnsi="Book Antiqua" w:cs="Times New Roman"/>
          <w:color w:val="000000"/>
          <w:sz w:val="20"/>
          <w:szCs w:val="20"/>
          <w:lang w:eastAsia="it-IT"/>
        </w:rPr>
        <w:t>benchè</w:t>
      </w:r>
      <w:proofErr w:type="spellEnd"/>
      <w:r w:rsidRPr="00594575">
        <w:rPr>
          <w:rFonts w:ascii="Book Antiqua" w:eastAsia="Times New Roman" w:hAnsi="Book Antiqua" w:cs="Times New Roman"/>
          <w:color w:val="000000"/>
          <w:sz w:val="20"/>
          <w:szCs w:val="20"/>
          <w:lang w:eastAsia="it-IT"/>
        </w:rPr>
        <w:t xml:space="preserve"> gli </w:t>
      </w:r>
      <w:proofErr w:type="spellStart"/>
      <w:r w:rsidRPr="00594575">
        <w:rPr>
          <w:rFonts w:ascii="Book Antiqua" w:eastAsia="Times New Roman" w:hAnsi="Book Antiqua" w:cs="Times New Roman"/>
          <w:color w:val="000000"/>
          <w:sz w:val="20"/>
          <w:szCs w:val="20"/>
          <w:lang w:eastAsia="it-IT"/>
        </w:rPr>
        <w:t>scimpanzè</w:t>
      </w:r>
      <w:proofErr w:type="spellEnd"/>
      <w:r w:rsidRPr="00594575">
        <w:rPr>
          <w:rFonts w:ascii="Book Antiqua" w:eastAsia="Times New Roman" w:hAnsi="Book Antiqua" w:cs="Times New Roman"/>
          <w:color w:val="000000"/>
          <w:sz w:val="20"/>
          <w:szCs w:val="20"/>
          <w:lang w:eastAsia="it-IT"/>
        </w:rPr>
        <w:t xml:space="preserve"> camminino raramente su i due piedi, utilizzano quasi sempre la postura eretta mentre si alimentano di frutti di alberi piccoli. In questo modo essi hanno una maggiore efficienza nell’alimentazione </w:t>
      </w:r>
      <w:proofErr w:type="spellStart"/>
      <w:r w:rsidRPr="00594575">
        <w:rPr>
          <w:rFonts w:ascii="Book Antiqua" w:eastAsia="Times New Roman" w:hAnsi="Book Antiqua" w:cs="Times New Roman"/>
          <w:color w:val="000000"/>
          <w:sz w:val="20"/>
          <w:szCs w:val="20"/>
          <w:lang w:eastAsia="it-IT"/>
        </w:rPr>
        <w:t>poichè</w:t>
      </w:r>
      <w:proofErr w:type="spellEnd"/>
      <w:r w:rsidRPr="00594575">
        <w:rPr>
          <w:rFonts w:ascii="Book Antiqua" w:eastAsia="Times New Roman" w:hAnsi="Book Antiqua" w:cs="Times New Roman"/>
          <w:color w:val="000000"/>
          <w:sz w:val="20"/>
          <w:szCs w:val="20"/>
          <w:lang w:eastAsia="it-IT"/>
        </w:rPr>
        <w:t xml:space="preserve"> possono muoversi da un albero all’altro più rapidamente e senza smettere di raccogliere i frutti. </w:t>
      </w: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p>
    <w:p w:rsidR="008D3549" w:rsidRPr="00594575" w:rsidRDefault="008D3549" w:rsidP="008D3549">
      <w:pPr>
        <w:spacing w:after="0" w:line="240" w:lineRule="auto"/>
        <w:ind w:left="1440" w:hanging="360"/>
        <w:rPr>
          <w:rFonts w:ascii="Book Antiqua" w:eastAsia="Times New Roman" w:hAnsi="Book Antiqua" w:cs="Times New Roman"/>
          <w:b/>
          <w:bCs/>
          <w:color w:val="0000FF"/>
          <w:sz w:val="20"/>
          <w:szCs w:val="20"/>
          <w:lang w:eastAsia="it-IT"/>
        </w:rPr>
      </w:pPr>
      <w:r w:rsidRPr="00594575">
        <w:rPr>
          <w:rFonts w:ascii="Book Antiqua" w:eastAsia="Times New Roman" w:hAnsi="Book Antiqua" w:cs="Times New Roman"/>
          <w:b/>
          <w:bCs/>
          <w:color w:val="0000FF"/>
          <w:sz w:val="20"/>
          <w:szCs w:val="20"/>
          <w:lang w:eastAsia="it-IT"/>
        </w:rPr>
        <w:t>Avere le mani libere per altri scopi</w:t>
      </w: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r w:rsidRPr="00594575">
        <w:rPr>
          <w:rFonts w:ascii="Book Antiqua" w:eastAsia="Times New Roman" w:hAnsi="Book Antiqua" w:cs="Times New Roman"/>
          <w:color w:val="000000"/>
          <w:sz w:val="20"/>
          <w:szCs w:val="20"/>
          <w:lang w:eastAsia="it-IT"/>
        </w:rPr>
        <w:t xml:space="preserve">La possibilità di trasportare oggetti, cibo, bambini può essere un indubbio vantaggio.  Un animale che si muove su quattro zampe  non può trasportare cose con le mani senza che </w:t>
      </w:r>
      <w:proofErr w:type="spellStart"/>
      <w:r w:rsidRPr="00594575">
        <w:rPr>
          <w:rFonts w:ascii="Book Antiqua" w:eastAsia="Times New Roman" w:hAnsi="Book Antiqua" w:cs="Times New Roman"/>
          <w:color w:val="000000"/>
          <w:sz w:val="20"/>
          <w:szCs w:val="20"/>
          <w:lang w:eastAsia="it-IT"/>
        </w:rPr>
        <w:t>cio’</w:t>
      </w:r>
      <w:proofErr w:type="spellEnd"/>
      <w:r w:rsidRPr="00594575">
        <w:rPr>
          <w:rFonts w:ascii="Book Antiqua" w:eastAsia="Times New Roman" w:hAnsi="Book Antiqua" w:cs="Times New Roman"/>
          <w:color w:val="000000"/>
          <w:sz w:val="20"/>
          <w:szCs w:val="20"/>
          <w:lang w:eastAsia="it-IT"/>
        </w:rPr>
        <w:t xml:space="preserve"> interferisca con l’efficienza locomotoria. L’unico modo che ha per trasportare cibo da un luogo all’altro è di metterlo in bocca. Secondo questa ipotesi l’andatura eretta si sarebbe evoluta per consentire primariamente il trasporto di cibo sparso dai luoghi di raccolta ai rifugi. La capacità di trasporto avrebbe quindi </w:t>
      </w:r>
      <w:proofErr w:type="spellStart"/>
      <w:r w:rsidRPr="00594575">
        <w:rPr>
          <w:rFonts w:ascii="Book Antiqua" w:eastAsia="Times New Roman" w:hAnsi="Book Antiqua" w:cs="Times New Roman"/>
          <w:color w:val="000000"/>
          <w:sz w:val="20"/>
          <w:szCs w:val="20"/>
          <w:lang w:eastAsia="it-IT"/>
        </w:rPr>
        <w:t>consntito</w:t>
      </w:r>
      <w:proofErr w:type="spellEnd"/>
      <w:r w:rsidRPr="00594575">
        <w:rPr>
          <w:rFonts w:ascii="Book Antiqua" w:eastAsia="Times New Roman" w:hAnsi="Book Antiqua" w:cs="Times New Roman"/>
          <w:color w:val="000000"/>
          <w:sz w:val="20"/>
          <w:szCs w:val="20"/>
          <w:lang w:eastAsia="it-IT"/>
        </w:rPr>
        <w:t xml:space="preserve"> un vantaggio individuale in termini di </w:t>
      </w:r>
      <w:proofErr w:type="spellStart"/>
      <w:r w:rsidRPr="00594575">
        <w:rPr>
          <w:rFonts w:ascii="Book Antiqua" w:eastAsia="Times New Roman" w:hAnsi="Book Antiqua" w:cs="Times New Roman"/>
          <w:color w:val="000000"/>
          <w:sz w:val="20"/>
          <w:szCs w:val="20"/>
          <w:lang w:eastAsia="it-IT"/>
        </w:rPr>
        <w:t>approvviggionamento</w:t>
      </w:r>
      <w:proofErr w:type="spellEnd"/>
      <w:r w:rsidRPr="00594575">
        <w:rPr>
          <w:rFonts w:ascii="Book Antiqua" w:eastAsia="Times New Roman" w:hAnsi="Book Antiqua" w:cs="Times New Roman"/>
          <w:color w:val="000000"/>
          <w:sz w:val="20"/>
          <w:szCs w:val="20"/>
          <w:lang w:eastAsia="it-IT"/>
        </w:rPr>
        <w:t xml:space="preserve"> di cibo (e/o acqua) per </w:t>
      </w:r>
      <w:proofErr w:type="spellStart"/>
      <w:r w:rsidRPr="00594575">
        <w:rPr>
          <w:rFonts w:ascii="Book Antiqua" w:eastAsia="Times New Roman" w:hAnsi="Book Antiqua" w:cs="Times New Roman"/>
          <w:color w:val="000000"/>
          <w:sz w:val="20"/>
          <w:szCs w:val="20"/>
          <w:lang w:eastAsia="it-IT"/>
        </w:rPr>
        <w:t>se’</w:t>
      </w:r>
      <w:proofErr w:type="spellEnd"/>
      <w:r w:rsidRPr="00594575">
        <w:rPr>
          <w:rFonts w:ascii="Book Antiqua" w:eastAsia="Times New Roman" w:hAnsi="Book Antiqua" w:cs="Times New Roman"/>
          <w:color w:val="000000"/>
          <w:sz w:val="20"/>
          <w:szCs w:val="20"/>
          <w:lang w:eastAsia="it-IT"/>
        </w:rPr>
        <w:t xml:space="preserve"> e per la </w:t>
      </w:r>
      <w:proofErr w:type="spellStart"/>
      <w:r w:rsidRPr="00594575">
        <w:rPr>
          <w:rFonts w:ascii="Book Antiqua" w:eastAsia="Times New Roman" w:hAnsi="Book Antiqua" w:cs="Times New Roman"/>
          <w:color w:val="000000"/>
          <w:sz w:val="20"/>
          <w:szCs w:val="20"/>
          <w:lang w:eastAsia="it-IT"/>
        </w:rPr>
        <w:t>prolee</w:t>
      </w:r>
      <w:proofErr w:type="spellEnd"/>
      <w:r w:rsidRPr="00594575">
        <w:rPr>
          <w:rFonts w:ascii="Book Antiqua" w:eastAsia="Times New Roman" w:hAnsi="Book Antiqua" w:cs="Times New Roman"/>
          <w:color w:val="000000"/>
          <w:sz w:val="20"/>
          <w:szCs w:val="20"/>
          <w:lang w:eastAsia="it-IT"/>
        </w:rPr>
        <w:t xml:space="preserve"> avrebbe aumentato il successo riproduttivo. Un limite a questa ipotesi e’ che la postura eretta associata alla perdita del pelo corporeo (che è un altro carattere degli ominidi) rende più difficoltoso il trasporto dei bambini piccoli.</w:t>
      </w: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p>
    <w:p w:rsidR="008D3549" w:rsidRPr="00594575" w:rsidRDefault="008D3549" w:rsidP="008D3549">
      <w:pPr>
        <w:spacing w:after="0" w:line="240" w:lineRule="auto"/>
        <w:rPr>
          <w:rFonts w:ascii="Book Antiqua" w:eastAsia="Times New Roman" w:hAnsi="Book Antiqua" w:cs="Times New Roman"/>
          <w:color w:val="000000"/>
          <w:sz w:val="20"/>
          <w:szCs w:val="20"/>
          <w:lang w:eastAsia="it-IT"/>
        </w:rPr>
      </w:pPr>
    </w:p>
    <w:p w:rsidR="008D3549" w:rsidRPr="00594575" w:rsidRDefault="008D3549" w:rsidP="008D3549">
      <w:pPr>
        <w:spacing w:after="0" w:line="240" w:lineRule="auto"/>
        <w:rPr>
          <w:rFonts w:ascii="Book Antiqua" w:eastAsia="Times New Roman" w:hAnsi="Book Antiqua" w:cs="Times New Roman"/>
          <w:b/>
          <w:bCs/>
          <w:color w:val="0000FF"/>
          <w:sz w:val="20"/>
          <w:szCs w:val="20"/>
          <w:lang w:eastAsia="it-IT"/>
        </w:rPr>
      </w:pPr>
      <w:r w:rsidRPr="00594575">
        <w:rPr>
          <w:rFonts w:ascii="Book Antiqua" w:eastAsia="Times New Roman" w:hAnsi="Book Antiqua" w:cs="Times New Roman"/>
          <w:b/>
          <w:bCs/>
          <w:color w:val="000000"/>
          <w:sz w:val="20"/>
          <w:szCs w:val="20"/>
          <w:lang w:eastAsia="it-IT"/>
        </w:rPr>
        <w:t xml:space="preserve">Non siamo in grado di stabilire quale di queste ipotesi sia la più valida: una o tutte, o </w:t>
      </w:r>
      <w:proofErr w:type="spellStart"/>
      <w:r w:rsidRPr="00594575">
        <w:rPr>
          <w:rFonts w:ascii="Book Antiqua" w:eastAsia="Times New Roman" w:hAnsi="Book Antiqua" w:cs="Times New Roman"/>
          <w:b/>
          <w:bCs/>
          <w:color w:val="000000"/>
          <w:sz w:val="20"/>
          <w:szCs w:val="20"/>
          <w:lang w:eastAsia="it-IT"/>
        </w:rPr>
        <w:t>latre</w:t>
      </w:r>
      <w:proofErr w:type="spellEnd"/>
      <w:r w:rsidRPr="00594575">
        <w:rPr>
          <w:rFonts w:ascii="Book Antiqua" w:eastAsia="Times New Roman" w:hAnsi="Book Antiqua" w:cs="Times New Roman"/>
          <w:b/>
          <w:bCs/>
          <w:color w:val="000000"/>
          <w:sz w:val="20"/>
          <w:szCs w:val="20"/>
          <w:lang w:eastAsia="it-IT"/>
        </w:rPr>
        <w:t xml:space="preserve"> non ancora individuate, potrebbero essere corrette. La selezione naturale potrebbe avere favorito l’andatura eretta in un remoto antenato ominide </w:t>
      </w:r>
      <w:proofErr w:type="spellStart"/>
      <w:r w:rsidRPr="00594575">
        <w:rPr>
          <w:rFonts w:ascii="Book Antiqua" w:eastAsia="Times New Roman" w:hAnsi="Book Antiqua" w:cs="Times New Roman"/>
          <w:b/>
          <w:bCs/>
          <w:color w:val="000000"/>
          <w:sz w:val="20"/>
          <w:szCs w:val="20"/>
          <w:lang w:eastAsia="it-IT"/>
        </w:rPr>
        <w:t>perche’</w:t>
      </w:r>
      <w:proofErr w:type="spellEnd"/>
      <w:r w:rsidRPr="00594575">
        <w:rPr>
          <w:rFonts w:ascii="Book Antiqua" w:eastAsia="Times New Roman" w:hAnsi="Book Antiqua" w:cs="Times New Roman"/>
          <w:b/>
          <w:bCs/>
          <w:color w:val="000000"/>
          <w:sz w:val="20"/>
          <w:szCs w:val="20"/>
          <w:lang w:eastAsia="it-IT"/>
        </w:rPr>
        <w:t xml:space="preserve"> conferiva una serie di vantaggi, legati all’efficienza di locomozione, di </w:t>
      </w:r>
      <w:proofErr w:type="spellStart"/>
      <w:r w:rsidRPr="00594575">
        <w:rPr>
          <w:rFonts w:ascii="Book Antiqua" w:eastAsia="Times New Roman" w:hAnsi="Book Antiqua" w:cs="Times New Roman"/>
          <w:b/>
          <w:bCs/>
          <w:color w:val="000000"/>
          <w:sz w:val="20"/>
          <w:szCs w:val="20"/>
          <w:lang w:eastAsia="it-IT"/>
        </w:rPr>
        <w:t>approvviggionamento</w:t>
      </w:r>
      <w:proofErr w:type="spellEnd"/>
      <w:r w:rsidRPr="00594575">
        <w:rPr>
          <w:rFonts w:ascii="Book Antiqua" w:eastAsia="Times New Roman" w:hAnsi="Book Antiqua" w:cs="Times New Roman"/>
          <w:b/>
          <w:bCs/>
          <w:color w:val="000000"/>
          <w:sz w:val="20"/>
          <w:szCs w:val="20"/>
          <w:lang w:eastAsia="it-IT"/>
        </w:rPr>
        <w:t xml:space="preserve"> di cibo, di trasporto, di riduzione di temperatura corporea. Una volta che la postura eretta fu raggiunta, questa potrebbe avere facilitato lo sviluppo di altri adattamenti, come l’uso e la costruzione di arnesi.</w:t>
      </w:r>
    </w:p>
    <w:p w:rsidR="00465F1C" w:rsidRPr="00594575" w:rsidRDefault="00465F1C">
      <w:pPr>
        <w:rPr>
          <w:sz w:val="20"/>
          <w:szCs w:val="20"/>
        </w:rPr>
      </w:pPr>
    </w:p>
    <w:sectPr w:rsidR="00465F1C" w:rsidRPr="00594575" w:rsidSect="00465F1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defaultTabStop w:val="708"/>
  <w:hyphenationZone w:val="283"/>
  <w:characterSpacingControl w:val="doNotCompress"/>
  <w:compat/>
  <w:rsids>
    <w:rsidRoot w:val="008D3549"/>
    <w:rsid w:val="00465F1C"/>
    <w:rsid w:val="00594575"/>
    <w:rsid w:val="008550AF"/>
    <w:rsid w:val="008D3549"/>
    <w:rsid w:val="00FC5FB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5F1C"/>
  </w:style>
  <w:style w:type="paragraph" w:styleId="Titolo2">
    <w:name w:val="heading 2"/>
    <w:basedOn w:val="Normale"/>
    <w:next w:val="Normale"/>
    <w:link w:val="Titolo2Carattere"/>
    <w:uiPriority w:val="9"/>
    <w:qFormat/>
    <w:rsid w:val="008D3549"/>
    <w:pPr>
      <w:keepNext/>
      <w:spacing w:before="100" w:beforeAutospacing="1" w:after="100" w:afterAutospacing="1" w:line="240" w:lineRule="auto"/>
      <w:ind w:left="720" w:right="720"/>
      <w:outlineLvl w:val="1"/>
    </w:pPr>
    <w:rPr>
      <w:rFonts w:ascii="Times New Roman" w:eastAsia="Times New Roman" w:hAnsi="Times New Roman" w:cs="Times New Roman"/>
      <w:b/>
      <w:bCs/>
      <w:sz w:val="27"/>
      <w:szCs w:val="27"/>
      <w:lang w:eastAsia="it-IT"/>
    </w:rPr>
  </w:style>
  <w:style w:type="paragraph" w:styleId="Titolo3">
    <w:name w:val="heading 3"/>
    <w:basedOn w:val="Normale"/>
    <w:next w:val="Normale"/>
    <w:link w:val="Titolo3Carattere"/>
    <w:uiPriority w:val="9"/>
    <w:qFormat/>
    <w:rsid w:val="008D3549"/>
    <w:pPr>
      <w:keepNext/>
      <w:spacing w:after="0" w:line="240" w:lineRule="auto"/>
      <w:jc w:val="center"/>
      <w:outlineLvl w:val="2"/>
    </w:pPr>
    <w:rPr>
      <w:rFonts w:ascii="Times New Roman" w:eastAsia="Times New Roman" w:hAnsi="Times New Roman" w:cs="Times New Roman"/>
      <w:b/>
      <w:bCs/>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D3549"/>
    <w:rPr>
      <w:rFonts w:ascii="Times New Roman" w:eastAsia="Times New Roman" w:hAnsi="Times New Roman" w:cs="Times New Roman"/>
      <w:b/>
      <w:bCs/>
      <w:sz w:val="27"/>
      <w:szCs w:val="27"/>
      <w:lang w:eastAsia="it-IT"/>
    </w:rPr>
  </w:style>
  <w:style w:type="character" w:customStyle="1" w:styleId="Titolo3Carattere">
    <w:name w:val="Titolo 3 Carattere"/>
    <w:basedOn w:val="Carpredefinitoparagrafo"/>
    <w:link w:val="Titolo3"/>
    <w:uiPriority w:val="9"/>
    <w:rsid w:val="008D3549"/>
    <w:rPr>
      <w:rFonts w:ascii="Times New Roman" w:eastAsia="Times New Roman" w:hAnsi="Times New Roman" w:cs="Times New Roman"/>
      <w:b/>
      <w:bCs/>
      <w:sz w:val="24"/>
      <w:szCs w:val="20"/>
      <w:lang w:eastAsia="it-IT"/>
    </w:rPr>
  </w:style>
  <w:style w:type="paragraph" w:styleId="NormaleWeb">
    <w:name w:val="Normal (Web)"/>
    <w:basedOn w:val="Normale"/>
    <w:uiPriority w:val="99"/>
    <w:semiHidden/>
    <w:unhideWhenUsed/>
    <w:rsid w:val="008D354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itolo">
    <w:name w:val="Title"/>
    <w:basedOn w:val="Normale"/>
    <w:link w:val="TitoloCarattere"/>
    <w:uiPriority w:val="10"/>
    <w:qFormat/>
    <w:rsid w:val="008D3549"/>
    <w:pPr>
      <w:spacing w:after="0" w:line="240" w:lineRule="auto"/>
      <w:ind w:left="720"/>
      <w:jc w:val="center"/>
    </w:pPr>
    <w:rPr>
      <w:rFonts w:ascii="Times New Roman" w:eastAsia="Times New Roman" w:hAnsi="Times New Roman" w:cs="Times New Roman"/>
      <w:b/>
      <w:bCs/>
      <w:sz w:val="24"/>
      <w:szCs w:val="24"/>
      <w:lang w:eastAsia="it-IT"/>
    </w:rPr>
  </w:style>
  <w:style w:type="character" w:customStyle="1" w:styleId="TitoloCarattere">
    <w:name w:val="Titolo Carattere"/>
    <w:basedOn w:val="Carpredefinitoparagrafo"/>
    <w:link w:val="Titolo"/>
    <w:uiPriority w:val="10"/>
    <w:rsid w:val="008D3549"/>
    <w:rPr>
      <w:rFonts w:ascii="Times New Roman" w:eastAsia="Times New Roman" w:hAnsi="Times New Roman" w:cs="Times New Roman"/>
      <w:b/>
      <w:bCs/>
      <w:sz w:val="24"/>
      <w:szCs w:val="24"/>
      <w:lang w:eastAsia="it-IT"/>
    </w:rPr>
  </w:style>
  <w:style w:type="paragraph" w:styleId="Corpodeltesto">
    <w:name w:val="Body Text"/>
    <w:basedOn w:val="Normale"/>
    <w:link w:val="CorpodeltestoCarattere"/>
    <w:uiPriority w:val="99"/>
    <w:semiHidden/>
    <w:unhideWhenUsed/>
    <w:rsid w:val="008D3549"/>
    <w:pPr>
      <w:spacing w:after="0" w:line="240" w:lineRule="auto"/>
    </w:pPr>
    <w:rPr>
      <w:rFonts w:ascii="Times New Roman" w:eastAsia="Times New Roman" w:hAnsi="Times New Roman" w:cs="Times New Roman"/>
      <w:sz w:val="40"/>
      <w:szCs w:val="20"/>
      <w:lang w:val="en-US" w:eastAsia="it-IT"/>
    </w:rPr>
  </w:style>
  <w:style w:type="character" w:customStyle="1" w:styleId="CorpodeltestoCarattere">
    <w:name w:val="Corpo del testo Carattere"/>
    <w:basedOn w:val="Carpredefinitoparagrafo"/>
    <w:link w:val="Corpodeltesto"/>
    <w:uiPriority w:val="99"/>
    <w:semiHidden/>
    <w:rsid w:val="008D3549"/>
    <w:rPr>
      <w:rFonts w:ascii="Times New Roman" w:eastAsia="Times New Roman" w:hAnsi="Times New Roman" w:cs="Times New Roman"/>
      <w:sz w:val="40"/>
      <w:szCs w:val="20"/>
      <w:lang w:val="en-US" w:eastAsia="it-IT"/>
    </w:rPr>
  </w:style>
  <w:style w:type="paragraph" w:styleId="Rientrocorpodeltesto">
    <w:name w:val="Body Text Indent"/>
    <w:basedOn w:val="Normale"/>
    <w:link w:val="RientrocorpodeltestoCarattere"/>
    <w:uiPriority w:val="99"/>
    <w:semiHidden/>
    <w:unhideWhenUsed/>
    <w:rsid w:val="008D3549"/>
    <w:pPr>
      <w:spacing w:after="0" w:line="240" w:lineRule="auto"/>
      <w:ind w:left="720"/>
    </w:pPr>
    <w:rPr>
      <w:rFonts w:ascii="Book Antiqua" w:eastAsia="Times New Roman" w:hAnsi="Book Antiqua" w:cs="Times New Roman"/>
      <w:sz w:val="32"/>
      <w:szCs w:val="20"/>
      <w:lang w:eastAsia="it-IT"/>
    </w:rPr>
  </w:style>
  <w:style w:type="character" w:customStyle="1" w:styleId="RientrocorpodeltestoCarattere">
    <w:name w:val="Rientro corpo del testo Carattere"/>
    <w:basedOn w:val="Carpredefinitoparagrafo"/>
    <w:link w:val="Rientrocorpodeltesto"/>
    <w:uiPriority w:val="99"/>
    <w:semiHidden/>
    <w:rsid w:val="008D3549"/>
    <w:rPr>
      <w:rFonts w:ascii="Book Antiqua" w:eastAsia="Times New Roman" w:hAnsi="Book Antiqua" w:cs="Times New Roman"/>
      <w:sz w:val="32"/>
      <w:szCs w:val="20"/>
      <w:lang w:eastAsia="it-IT"/>
    </w:rPr>
  </w:style>
  <w:style w:type="paragraph" w:styleId="Corpodeltesto3">
    <w:name w:val="Body Text 3"/>
    <w:basedOn w:val="Normale"/>
    <w:link w:val="Corpodeltesto3Carattere"/>
    <w:uiPriority w:val="99"/>
    <w:semiHidden/>
    <w:unhideWhenUsed/>
    <w:rsid w:val="008D3549"/>
    <w:pPr>
      <w:spacing w:after="0" w:line="240" w:lineRule="auto"/>
    </w:pPr>
    <w:rPr>
      <w:rFonts w:ascii="Book Antiqua" w:eastAsia="Times New Roman" w:hAnsi="Book Antiqua" w:cs="Times New Roman"/>
      <w:b/>
      <w:bCs/>
      <w:color w:val="FF0000"/>
      <w:sz w:val="48"/>
      <w:szCs w:val="20"/>
      <w:lang w:eastAsia="it-IT"/>
    </w:rPr>
  </w:style>
  <w:style w:type="character" w:customStyle="1" w:styleId="Corpodeltesto3Carattere">
    <w:name w:val="Corpo del testo 3 Carattere"/>
    <w:basedOn w:val="Carpredefinitoparagrafo"/>
    <w:link w:val="Corpodeltesto3"/>
    <w:uiPriority w:val="99"/>
    <w:semiHidden/>
    <w:rsid w:val="008D3549"/>
    <w:rPr>
      <w:rFonts w:ascii="Book Antiqua" w:eastAsia="Times New Roman" w:hAnsi="Book Antiqua" w:cs="Times New Roman"/>
      <w:b/>
      <w:bCs/>
      <w:color w:val="FF0000"/>
      <w:sz w:val="48"/>
      <w:szCs w:val="20"/>
      <w:lang w:eastAsia="it-IT"/>
    </w:rPr>
  </w:style>
  <w:style w:type="paragraph" w:styleId="Testofumetto">
    <w:name w:val="Balloon Text"/>
    <w:basedOn w:val="Normale"/>
    <w:link w:val="TestofumettoCarattere"/>
    <w:uiPriority w:val="99"/>
    <w:semiHidden/>
    <w:unhideWhenUsed/>
    <w:rsid w:val="008D354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D35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620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jpe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gif"/><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gif"/><Relationship Id="rId9" Type="http://schemas.openxmlformats.org/officeDocument/2006/relationships/image" Target="media/image6.jpeg"/><Relationship Id="rId14" Type="http://schemas.openxmlformats.org/officeDocument/2006/relationships/image" Target="media/image1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1932</Words>
  <Characters>11014</Characters>
  <Application>Microsoft Office Word</Application>
  <DocSecurity>0</DocSecurity>
  <Lines>91</Lines>
  <Paragraphs>25</Paragraphs>
  <ScaleCrop>false</ScaleCrop>
  <Company/>
  <LinksUpToDate>false</LinksUpToDate>
  <CharactersWithSpaces>12921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Novella Ceretti</dc:creator>
  <cp:keywords/>
  <dc:description/>
  <cp:lastModifiedBy>Novella Ceretti</cp:lastModifiedBy>
  <cp:revision>3</cp:revision>
  <cp:lastPrinted>2013-12-09T17:59:00Z</cp:lastPrinted>
  <dcterms:created xsi:type="dcterms:W3CDTF">2013-12-08T16:32:00Z</dcterms:created>
  <dcterms:modified xsi:type="dcterms:W3CDTF">2013-12-09T17:59:00Z</dcterms:modified>
</cp:coreProperties>
</file>