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B37" w:rsidRPr="00780249" w:rsidRDefault="005A1FB2" w:rsidP="00D61C8F">
      <w:pPr>
        <w:spacing w:line="360" w:lineRule="auto"/>
        <w:rPr>
          <w:rFonts w:ascii="Times New Roman" w:hAnsi="Times New Roman" w:cs="Times New Roman"/>
          <w:b/>
          <w:sz w:val="24"/>
          <w:szCs w:val="24"/>
          <w:lang w:val="en-US"/>
        </w:rPr>
      </w:pPr>
      <w:r w:rsidRPr="00780249">
        <w:rPr>
          <w:rFonts w:ascii="Times New Roman" w:hAnsi="Times New Roman" w:cs="Times New Roman"/>
          <w:b/>
          <w:sz w:val="24"/>
          <w:szCs w:val="24"/>
          <w:lang w:val="en-US"/>
        </w:rPr>
        <w:t>DIAPO 1</w:t>
      </w:r>
    </w:p>
    <w:p w:rsidR="005A1FB2" w:rsidRPr="00780249" w:rsidRDefault="005A1FB2" w:rsidP="00D61C8F">
      <w:pPr>
        <w:spacing w:line="360" w:lineRule="auto"/>
        <w:rPr>
          <w:rFonts w:ascii="Times New Roman" w:hAnsi="Times New Roman" w:cs="Times New Roman"/>
          <w:b/>
          <w:sz w:val="24"/>
          <w:szCs w:val="24"/>
          <w:lang w:val="en-US"/>
        </w:rPr>
      </w:pPr>
      <w:r w:rsidRPr="00780249">
        <w:rPr>
          <w:rFonts w:ascii="Times New Roman" w:hAnsi="Times New Roman" w:cs="Times New Roman"/>
          <w:b/>
          <w:sz w:val="24"/>
          <w:szCs w:val="24"/>
          <w:lang w:val="en-US"/>
        </w:rPr>
        <w:t>DIAPO 2</w:t>
      </w:r>
    </w:p>
    <w:p w:rsidR="005A1FB2" w:rsidRDefault="005A1FB2" w:rsidP="00D61C8F">
      <w:pPr>
        <w:spacing w:line="360" w:lineRule="auto"/>
        <w:rPr>
          <w:rFonts w:ascii="Times New Roman" w:hAnsi="Times New Roman" w:cs="Times New Roman"/>
          <w:sz w:val="24"/>
          <w:szCs w:val="24"/>
        </w:rPr>
      </w:pPr>
      <w:r w:rsidRPr="005A1FB2">
        <w:rPr>
          <w:rFonts w:ascii="Times New Roman" w:hAnsi="Times New Roman" w:cs="Times New Roman"/>
          <w:sz w:val="24"/>
          <w:szCs w:val="24"/>
        </w:rPr>
        <w:t xml:space="preserve">Diversi e ampi studi </w:t>
      </w:r>
      <w:proofErr w:type="spellStart"/>
      <w:r w:rsidRPr="005A1FB2">
        <w:rPr>
          <w:rFonts w:ascii="Times New Roman" w:hAnsi="Times New Roman" w:cs="Times New Roman"/>
          <w:sz w:val="24"/>
          <w:szCs w:val="24"/>
        </w:rPr>
        <w:t>osservazionali</w:t>
      </w:r>
      <w:proofErr w:type="spellEnd"/>
      <w:r w:rsidRPr="005A1FB2">
        <w:rPr>
          <w:rFonts w:ascii="Times New Roman" w:hAnsi="Times New Roman" w:cs="Times New Roman"/>
          <w:sz w:val="24"/>
          <w:szCs w:val="24"/>
        </w:rPr>
        <w:t xml:space="preserve"> hanno mostrato come in realtà il controllo pressorio sia persistentemente inadeguato. </w:t>
      </w:r>
      <w:r w:rsidRPr="005A1FB2">
        <w:rPr>
          <w:rFonts w:ascii="Times New Roman" w:hAnsi="Times New Roman" w:cs="Times New Roman"/>
          <w:sz w:val="24"/>
          <w:szCs w:val="24"/>
          <w:lang w:val="en-US"/>
        </w:rPr>
        <w:t>In Italia solo il 37%</w:t>
      </w:r>
      <w:r w:rsidRPr="005A1FB2">
        <w:rPr>
          <w:rFonts w:ascii="Times New Roman" w:hAnsi="Times New Roman" w:cs="Times New Roman"/>
          <w:sz w:val="24"/>
          <w:szCs w:val="24"/>
          <w:vertAlign w:val="superscript"/>
          <w:lang w:val="en-US"/>
        </w:rPr>
        <w:t xml:space="preserve"> (1)</w:t>
      </w:r>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dei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pazienti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raggiunge</w:t>
      </w:r>
      <w:proofErr w:type="spellEnd"/>
      <w:r w:rsidRPr="005A1FB2">
        <w:rPr>
          <w:rFonts w:ascii="Times New Roman" w:hAnsi="Times New Roman" w:cs="Times New Roman"/>
          <w:sz w:val="24"/>
          <w:szCs w:val="24"/>
          <w:lang w:val="en-US"/>
        </w:rPr>
        <w:t xml:space="preserve"> un </w:t>
      </w:r>
      <w:proofErr w:type="spellStart"/>
      <w:r w:rsidRPr="005A1FB2">
        <w:rPr>
          <w:rFonts w:ascii="Times New Roman" w:hAnsi="Times New Roman" w:cs="Times New Roman"/>
          <w:sz w:val="24"/>
          <w:szCs w:val="24"/>
          <w:lang w:val="en-US"/>
        </w:rPr>
        <w:t>controllo</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pressorio</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adeguato</w:t>
      </w:r>
      <w:proofErr w:type="spellEnd"/>
      <w:r w:rsidRPr="005A1FB2">
        <w:rPr>
          <w:rFonts w:ascii="Times New Roman" w:hAnsi="Times New Roman" w:cs="Times New Roman"/>
          <w:sz w:val="24"/>
          <w:szCs w:val="24"/>
          <w:lang w:val="en-US"/>
        </w:rPr>
        <w:t xml:space="preserve"> e per tale </w:t>
      </w:r>
      <w:proofErr w:type="spellStart"/>
      <w:r w:rsidRPr="005A1FB2">
        <w:rPr>
          <w:rFonts w:ascii="Times New Roman" w:hAnsi="Times New Roman" w:cs="Times New Roman"/>
          <w:sz w:val="24"/>
          <w:szCs w:val="24"/>
          <w:lang w:val="en-US"/>
        </w:rPr>
        <w:t>motivo</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si</w:t>
      </w:r>
      <w:proofErr w:type="spellEnd"/>
      <w:r w:rsidRPr="005A1FB2">
        <w:rPr>
          <w:rFonts w:ascii="Times New Roman" w:hAnsi="Times New Roman" w:cs="Times New Roman"/>
          <w:sz w:val="24"/>
          <w:szCs w:val="24"/>
          <w:lang w:val="en-US"/>
        </w:rPr>
        <w:t xml:space="preserve"> veriﬁcano </w:t>
      </w:r>
      <w:proofErr w:type="spellStart"/>
      <w:r w:rsidRPr="005A1FB2">
        <w:rPr>
          <w:rFonts w:ascii="Times New Roman" w:hAnsi="Times New Roman" w:cs="Times New Roman"/>
          <w:sz w:val="24"/>
          <w:szCs w:val="24"/>
          <w:lang w:val="en-US"/>
        </w:rPr>
        <w:t>ogni</w:t>
      </w:r>
      <w:proofErr w:type="spellEnd"/>
      <w:r w:rsidRPr="005A1FB2">
        <w:rPr>
          <w:rFonts w:ascii="Times New Roman" w:hAnsi="Times New Roman" w:cs="Times New Roman"/>
          <w:sz w:val="24"/>
          <w:szCs w:val="24"/>
          <w:lang w:val="en-US"/>
        </w:rPr>
        <w:t xml:space="preserve"> anno </w:t>
      </w:r>
      <w:proofErr w:type="spellStart"/>
      <w:r w:rsidRPr="005A1FB2">
        <w:rPr>
          <w:rFonts w:ascii="Times New Roman" w:hAnsi="Times New Roman" w:cs="Times New Roman"/>
          <w:sz w:val="24"/>
          <w:szCs w:val="24"/>
          <w:lang w:val="en-US"/>
        </w:rPr>
        <w:t>migliaia</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di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eventi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cardiovascolari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potenzialmente</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evitabili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che</w:t>
      </w:r>
      <w:proofErr w:type="spellEnd"/>
      <w:r w:rsidRPr="005A1FB2">
        <w:rPr>
          <w:rFonts w:ascii="Times New Roman" w:hAnsi="Times New Roman" w:cs="Times New Roman"/>
          <w:sz w:val="24"/>
          <w:szCs w:val="24"/>
          <w:lang w:val="en-US"/>
        </w:rPr>
        <w:t xml:space="preserve"> a </w:t>
      </w:r>
      <w:proofErr w:type="spellStart"/>
      <w:r w:rsidRPr="005A1FB2">
        <w:rPr>
          <w:rFonts w:ascii="Times New Roman" w:hAnsi="Times New Roman" w:cs="Times New Roman"/>
          <w:sz w:val="24"/>
          <w:szCs w:val="24"/>
          <w:lang w:val="en-US"/>
        </w:rPr>
        <w:t>loro</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volta</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sono</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causa</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di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decessi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disabilità</w:t>
      </w:r>
      <w:proofErr w:type="spellEnd"/>
      <w:r w:rsidRPr="005A1FB2">
        <w:rPr>
          <w:rFonts w:ascii="Times New Roman" w:hAnsi="Times New Roman" w:cs="Times New Roman"/>
          <w:sz w:val="24"/>
          <w:szCs w:val="24"/>
          <w:lang w:val="en-US"/>
        </w:rPr>
        <w:t xml:space="preserve"> e so</w:t>
      </w:r>
      <w:r w:rsidRPr="005A1FB2">
        <w:rPr>
          <w:rFonts w:ascii="Cambria Math" w:hAnsi="Cambria Math" w:cs="Cambria Math"/>
          <w:sz w:val="24"/>
          <w:szCs w:val="24"/>
          <w:lang w:val="en-US"/>
        </w:rPr>
        <w:t>ﬀ</w:t>
      </w:r>
      <w:r w:rsidRPr="005A1FB2">
        <w:rPr>
          <w:rFonts w:ascii="Times New Roman" w:hAnsi="Times New Roman" w:cs="Times New Roman"/>
          <w:sz w:val="24"/>
          <w:szCs w:val="24"/>
          <w:lang w:val="en-US"/>
        </w:rPr>
        <w:t xml:space="preserve">erenze </w:t>
      </w:r>
      <w:proofErr w:type="spellStart"/>
      <w:r w:rsidRPr="005A1FB2">
        <w:rPr>
          <w:rFonts w:ascii="Times New Roman" w:hAnsi="Times New Roman" w:cs="Times New Roman"/>
          <w:sz w:val="24"/>
          <w:szCs w:val="24"/>
          <w:lang w:val="en-US"/>
        </w:rPr>
        <w:t>oltre</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che</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avere</w:t>
      </w:r>
      <w:proofErr w:type="spellEnd"/>
      <w:r w:rsidRPr="005A1FB2">
        <w:rPr>
          <w:rFonts w:ascii="Times New Roman" w:hAnsi="Times New Roman" w:cs="Times New Roman"/>
          <w:sz w:val="24"/>
          <w:szCs w:val="24"/>
          <w:lang w:val="en-US"/>
        </w:rPr>
        <w:t xml:space="preserve"> un </w:t>
      </w:r>
      <w:proofErr w:type="spellStart"/>
      <w:r w:rsidRPr="005A1FB2">
        <w:rPr>
          <w:rFonts w:ascii="Times New Roman" w:hAnsi="Times New Roman" w:cs="Times New Roman"/>
          <w:sz w:val="24"/>
          <w:szCs w:val="24"/>
          <w:lang w:val="en-US"/>
        </w:rPr>
        <w:t>impatto</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negativo</w:t>
      </w:r>
      <w:proofErr w:type="spellEnd"/>
      <w:r w:rsidRPr="005A1FB2">
        <w:rPr>
          <w:rFonts w:ascii="Times New Roman" w:hAnsi="Times New Roman" w:cs="Times New Roman"/>
          <w:sz w:val="24"/>
          <w:szCs w:val="24"/>
          <w:lang w:val="en-US"/>
        </w:rPr>
        <w:t xml:space="preserve"> in termini </w:t>
      </w:r>
      <w:proofErr w:type="spellStart"/>
      <w:r w:rsidRPr="005A1FB2">
        <w:rPr>
          <w:rFonts w:ascii="Times New Roman" w:hAnsi="Times New Roman" w:cs="Times New Roman"/>
          <w:sz w:val="24"/>
          <w:szCs w:val="24"/>
          <w:lang w:val="en-US"/>
        </w:rPr>
        <w:t>di</w:t>
      </w:r>
      <w:proofErr w:type="spellEnd"/>
      <w:r w:rsidRPr="005A1FB2">
        <w:rPr>
          <w:rFonts w:ascii="Times New Roman" w:hAnsi="Times New Roman" w:cs="Times New Roman"/>
          <w:sz w:val="24"/>
          <w:szCs w:val="24"/>
          <w:lang w:val="en-US"/>
        </w:rPr>
        <w:t xml:space="preserve"> </w:t>
      </w:r>
      <w:proofErr w:type="spellStart"/>
      <w:r w:rsidRPr="005A1FB2">
        <w:rPr>
          <w:rFonts w:ascii="Times New Roman" w:hAnsi="Times New Roman" w:cs="Times New Roman"/>
          <w:sz w:val="24"/>
          <w:szCs w:val="24"/>
          <w:lang w:val="en-US"/>
        </w:rPr>
        <w:t>spesa</w:t>
      </w:r>
      <w:proofErr w:type="spellEnd"/>
      <w:r w:rsidRPr="005A1FB2">
        <w:rPr>
          <w:rFonts w:ascii="Times New Roman" w:hAnsi="Times New Roman" w:cs="Times New Roman"/>
          <w:sz w:val="24"/>
          <w:szCs w:val="24"/>
          <w:lang w:val="en-US"/>
        </w:rPr>
        <w:t xml:space="preserve"> sanitaria.</w:t>
      </w:r>
      <w:r w:rsidRPr="005A1FB2">
        <w:rPr>
          <w:rFonts w:ascii="Times New Roman" w:hAnsi="Times New Roman" w:cs="Times New Roman"/>
          <w:sz w:val="24"/>
          <w:szCs w:val="24"/>
        </w:rPr>
        <w:t xml:space="preserve"> </w:t>
      </w:r>
    </w:p>
    <w:p w:rsidR="005A1FB2" w:rsidRPr="00780249" w:rsidRDefault="005A1FB2" w:rsidP="00D61C8F">
      <w:pPr>
        <w:spacing w:line="360" w:lineRule="auto"/>
        <w:rPr>
          <w:rFonts w:ascii="Times New Roman" w:hAnsi="Times New Roman" w:cs="Times New Roman"/>
          <w:b/>
          <w:sz w:val="24"/>
          <w:szCs w:val="24"/>
        </w:rPr>
      </w:pPr>
      <w:r w:rsidRPr="00780249">
        <w:rPr>
          <w:rFonts w:ascii="Times New Roman" w:hAnsi="Times New Roman" w:cs="Times New Roman"/>
          <w:b/>
          <w:sz w:val="24"/>
          <w:szCs w:val="24"/>
        </w:rPr>
        <w:t>DIAPO 3</w:t>
      </w:r>
    </w:p>
    <w:p w:rsidR="005A1FB2" w:rsidRPr="005A1FB2" w:rsidRDefault="005A1FB2" w:rsidP="005A1FB2">
      <w:pPr>
        <w:spacing w:line="360" w:lineRule="auto"/>
        <w:rPr>
          <w:rFonts w:ascii="Times New Roman" w:hAnsi="Times New Roman" w:cs="Times New Roman"/>
          <w:sz w:val="24"/>
          <w:szCs w:val="24"/>
        </w:rPr>
      </w:pPr>
      <w:r w:rsidRPr="005A1FB2">
        <w:rPr>
          <w:rFonts w:ascii="Times New Roman" w:hAnsi="Times New Roman" w:cs="Times New Roman"/>
          <w:sz w:val="24"/>
          <w:szCs w:val="24"/>
          <w:highlight w:val="yellow"/>
          <w:lang w:val="en-US"/>
        </w:rPr>
        <w:t xml:space="preserve">Il </w:t>
      </w:r>
      <w:proofErr w:type="spellStart"/>
      <w:r w:rsidRPr="005A1FB2">
        <w:rPr>
          <w:rFonts w:ascii="Times New Roman" w:hAnsi="Times New Roman" w:cs="Times New Roman"/>
          <w:sz w:val="24"/>
          <w:szCs w:val="24"/>
          <w:highlight w:val="yellow"/>
          <w:lang w:val="en-US"/>
        </w:rPr>
        <w:t>trattamento</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efficace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dell’ipertensione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arteriosa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determina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una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riduzione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dei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valori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pressori</w:t>
      </w:r>
      <w:proofErr w:type="spellEnd"/>
      <w:r w:rsidRPr="005A1FB2">
        <w:rPr>
          <w:rFonts w:ascii="Times New Roman" w:hAnsi="Times New Roman" w:cs="Times New Roman"/>
          <w:sz w:val="24"/>
          <w:szCs w:val="24"/>
          <w:highlight w:val="yellow"/>
          <w:lang w:val="en-US"/>
        </w:rPr>
        <w:t xml:space="preserve">, cui </w:t>
      </w:r>
      <w:proofErr w:type="spellStart"/>
      <w:r w:rsidRPr="005A1FB2">
        <w:rPr>
          <w:rFonts w:ascii="Times New Roman" w:hAnsi="Times New Roman" w:cs="Times New Roman"/>
          <w:sz w:val="24"/>
          <w:szCs w:val="24"/>
          <w:highlight w:val="yellow"/>
          <w:lang w:val="en-US"/>
        </w:rPr>
        <w:t>consegue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una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parallela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riduzione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dell’incidenza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eventi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riduzione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oltre</w:t>
      </w:r>
      <w:proofErr w:type="spellEnd"/>
      <w:r w:rsidRPr="005A1FB2">
        <w:rPr>
          <w:rFonts w:ascii="Times New Roman" w:hAnsi="Times New Roman" w:cs="Times New Roman"/>
          <w:sz w:val="24"/>
          <w:szCs w:val="24"/>
          <w:highlight w:val="yellow"/>
          <w:lang w:val="en-US"/>
        </w:rPr>
        <w:t xml:space="preserve"> il 25% </w:t>
      </w:r>
      <w:proofErr w:type="spellStart"/>
      <w:r w:rsidRPr="005A1FB2">
        <w:rPr>
          <w:rFonts w:ascii="Times New Roman" w:hAnsi="Times New Roman" w:cs="Times New Roman"/>
          <w:sz w:val="24"/>
          <w:szCs w:val="24"/>
          <w:highlight w:val="yellow"/>
          <w:lang w:val="en-US"/>
        </w:rPr>
        <w:t>dell’incidenza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cardiopatia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ischemica</w:t>
      </w:r>
      <w:proofErr w:type="spellEnd"/>
      <w:r w:rsidRPr="005A1FB2">
        <w:rPr>
          <w:rFonts w:ascii="Times New Roman" w:hAnsi="Times New Roman" w:cs="Times New Roman"/>
          <w:sz w:val="24"/>
          <w:szCs w:val="24"/>
          <w:highlight w:val="yellow"/>
          <w:lang w:val="en-US"/>
        </w:rPr>
        <w:t xml:space="preserve"> e </w:t>
      </w:r>
      <w:proofErr w:type="spellStart"/>
      <w:r w:rsidRPr="005A1FB2">
        <w:rPr>
          <w:rFonts w:ascii="Times New Roman" w:hAnsi="Times New Roman" w:cs="Times New Roman"/>
          <w:sz w:val="24"/>
          <w:szCs w:val="24"/>
          <w:highlight w:val="yellow"/>
          <w:lang w:val="en-US"/>
        </w:rPr>
        <w:t>di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oltre</w:t>
      </w:r>
      <w:proofErr w:type="spellEnd"/>
      <w:r w:rsidRPr="005A1FB2">
        <w:rPr>
          <w:rFonts w:ascii="Times New Roman" w:hAnsi="Times New Roman" w:cs="Times New Roman"/>
          <w:sz w:val="24"/>
          <w:szCs w:val="24"/>
          <w:highlight w:val="yellow"/>
          <w:lang w:val="en-US"/>
        </w:rPr>
        <w:t xml:space="preserve"> il 35% del </w:t>
      </w:r>
      <w:proofErr w:type="spellStart"/>
      <w:r w:rsidRPr="005A1FB2">
        <w:rPr>
          <w:rFonts w:ascii="Times New Roman" w:hAnsi="Times New Roman" w:cs="Times New Roman"/>
          <w:sz w:val="24"/>
          <w:szCs w:val="24"/>
          <w:highlight w:val="yellow"/>
          <w:lang w:val="en-US"/>
        </w:rPr>
        <w:t>rischio</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complicanze</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cerebrovascolari</w:t>
      </w:r>
      <w:proofErr w:type="spellEnd"/>
      <w:r w:rsidRPr="005A1FB2">
        <w:rPr>
          <w:rFonts w:ascii="Times New Roman" w:hAnsi="Times New Roman" w:cs="Times New Roman"/>
          <w:sz w:val="24"/>
          <w:szCs w:val="24"/>
          <w:highlight w:val="yellow"/>
          <w:lang w:val="en-US"/>
        </w:rPr>
        <w:t xml:space="preserve">) come </w:t>
      </w:r>
      <w:proofErr w:type="spellStart"/>
      <w:r w:rsidRPr="005A1FB2">
        <w:rPr>
          <w:rFonts w:ascii="Times New Roman" w:hAnsi="Times New Roman" w:cs="Times New Roman"/>
          <w:sz w:val="24"/>
          <w:szCs w:val="24"/>
          <w:highlight w:val="yellow"/>
          <w:lang w:val="en-US"/>
        </w:rPr>
        <w:t>dimostrato</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dai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risultati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di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un’ampia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metanalisi</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condotta</w:t>
      </w:r>
      <w:proofErr w:type="spellEnd"/>
      <w:r w:rsidRPr="005A1FB2">
        <w:rPr>
          <w:rFonts w:ascii="Times New Roman" w:hAnsi="Times New Roman" w:cs="Times New Roman"/>
          <w:sz w:val="24"/>
          <w:szCs w:val="24"/>
          <w:highlight w:val="yellow"/>
          <w:lang w:val="en-US"/>
        </w:rPr>
        <w:t xml:space="preserve"> </w:t>
      </w:r>
      <w:proofErr w:type="spellStart"/>
      <w:r w:rsidRPr="005A1FB2">
        <w:rPr>
          <w:rFonts w:ascii="Times New Roman" w:hAnsi="Times New Roman" w:cs="Times New Roman"/>
          <w:sz w:val="24"/>
          <w:szCs w:val="24"/>
          <w:highlight w:val="yellow"/>
          <w:lang w:val="en-US"/>
        </w:rPr>
        <w:t>su</w:t>
      </w:r>
      <w:proofErr w:type="spellEnd"/>
      <w:r w:rsidRPr="005A1FB2">
        <w:rPr>
          <w:rFonts w:ascii="Times New Roman" w:hAnsi="Times New Roman" w:cs="Times New Roman"/>
          <w:sz w:val="24"/>
          <w:szCs w:val="24"/>
          <w:highlight w:val="yellow"/>
          <w:lang w:val="en-US"/>
        </w:rPr>
        <w:t xml:space="preserve"> 147 trials </w:t>
      </w:r>
      <w:proofErr w:type="spellStart"/>
      <w:r w:rsidRPr="005A1FB2">
        <w:rPr>
          <w:rFonts w:ascii="Times New Roman" w:hAnsi="Times New Roman" w:cs="Times New Roman"/>
          <w:sz w:val="24"/>
          <w:szCs w:val="24"/>
          <w:highlight w:val="yellow"/>
          <w:lang w:val="en-US"/>
        </w:rPr>
        <w:t>randomizzati</w:t>
      </w:r>
      <w:proofErr w:type="spellEnd"/>
      <w:r w:rsidRPr="005A1FB2">
        <w:rPr>
          <w:rFonts w:ascii="Times New Roman" w:hAnsi="Times New Roman" w:cs="Times New Roman"/>
          <w:sz w:val="24"/>
          <w:szCs w:val="24"/>
          <w:highlight w:val="yellow"/>
          <w:lang w:val="en-US"/>
        </w:rPr>
        <w:t>.</w:t>
      </w:r>
      <w:r w:rsidRPr="005A1FB2">
        <w:rPr>
          <w:rFonts w:ascii="Times New Roman" w:hAnsi="Times New Roman" w:cs="Times New Roman"/>
          <w:sz w:val="24"/>
          <w:szCs w:val="24"/>
        </w:rPr>
        <w:t xml:space="preserve"> Negli altri studi clinici di differenza pressoria (escludendo gli eventi CHD nei trial con beta-bloccanti in persone con CHD), si evidenziava una riduzione degli eventi CHD del 22% (17%-27%) e degli ictus del 41% (33%-48%) per una diminuzione di 10 mm Hg della pressione sistolica o di 5 mm Hg della diastolica. Questo effetto era simile a quello osservato nelle </w:t>
      </w:r>
      <w:proofErr w:type="spellStart"/>
      <w:r w:rsidRPr="005A1FB2">
        <w:rPr>
          <w:rFonts w:ascii="Times New Roman" w:hAnsi="Times New Roman" w:cs="Times New Roman"/>
          <w:sz w:val="24"/>
          <w:szCs w:val="24"/>
        </w:rPr>
        <w:t>metanalisi</w:t>
      </w:r>
      <w:proofErr w:type="spellEnd"/>
      <w:r w:rsidRPr="005A1FB2">
        <w:rPr>
          <w:rFonts w:ascii="Times New Roman" w:hAnsi="Times New Roman" w:cs="Times New Roman"/>
          <w:sz w:val="24"/>
          <w:szCs w:val="24"/>
        </w:rPr>
        <w:t xml:space="preserve"> di studi di coorte in cui alla stessa differenza di pressione corrispondeva una riduzione del rischio di CHD del 25% e di ictus del 36%, indicando che il beneficio prodotto è spiegabile con l'effetto ipotensivo. </w:t>
      </w:r>
    </w:p>
    <w:p w:rsidR="005A1FB2" w:rsidRPr="00A57E94" w:rsidRDefault="005A1FB2" w:rsidP="00D61C8F">
      <w:pPr>
        <w:spacing w:line="360" w:lineRule="auto"/>
        <w:rPr>
          <w:rFonts w:ascii="Times New Roman" w:hAnsi="Times New Roman" w:cs="Times New Roman"/>
          <w:sz w:val="24"/>
          <w:szCs w:val="24"/>
        </w:rPr>
      </w:pPr>
      <w:r w:rsidRPr="00A57E94">
        <w:rPr>
          <w:rFonts w:ascii="Times New Roman" w:hAnsi="Times New Roman" w:cs="Times New Roman"/>
          <w:sz w:val="24"/>
          <w:szCs w:val="24"/>
        </w:rPr>
        <w:t xml:space="preserve">Una più recente </w:t>
      </w:r>
      <w:proofErr w:type="spellStart"/>
      <w:r w:rsidRPr="00A57E94">
        <w:rPr>
          <w:rFonts w:ascii="Times New Roman" w:hAnsi="Times New Roman" w:cs="Times New Roman"/>
          <w:sz w:val="24"/>
          <w:szCs w:val="24"/>
        </w:rPr>
        <w:t>review</w:t>
      </w:r>
      <w:proofErr w:type="spellEnd"/>
      <w:r w:rsidRPr="00A57E94">
        <w:rPr>
          <w:rFonts w:ascii="Times New Roman" w:hAnsi="Times New Roman" w:cs="Times New Roman"/>
          <w:sz w:val="24"/>
          <w:szCs w:val="24"/>
        </w:rPr>
        <w:t xml:space="preserve"> pubblicata sul </w:t>
      </w:r>
      <w:proofErr w:type="spellStart"/>
      <w:r w:rsidRPr="00A57E94">
        <w:rPr>
          <w:rFonts w:ascii="Times New Roman" w:hAnsi="Times New Roman" w:cs="Times New Roman"/>
          <w:sz w:val="24"/>
          <w:szCs w:val="24"/>
        </w:rPr>
        <w:t>Lancet</w:t>
      </w:r>
      <w:proofErr w:type="spellEnd"/>
      <w:r w:rsidRPr="00A57E94">
        <w:rPr>
          <w:rFonts w:ascii="Times New Roman" w:hAnsi="Times New Roman" w:cs="Times New Roman"/>
          <w:sz w:val="24"/>
          <w:szCs w:val="24"/>
        </w:rPr>
        <w:t xml:space="preserve"> (di 123 RCT) ha dimostrato che ogni riduzione della pressione arteriosa sistolica di 10 millimetri Hg ha ridotto significativamente il rischio di eventi cardiovascolari ( rischio relativo, RR=0.80 ), malattia coronarica ( RR=0.83 ), ictus ( RR=0.73 ), e insufficienza cardiaca ( RR=0.72 ), che, nelle popolazioni studiate, ha portato a una significativa riduzione del 13% nella mortalità per qualsiasi causa ( RR=0.87 ). Tuttavia, l'effetto sulla insufficienza renale non è risul</w:t>
      </w:r>
      <w:r w:rsidR="00A57E94" w:rsidRPr="00A57E94">
        <w:rPr>
          <w:rFonts w:ascii="Times New Roman" w:hAnsi="Times New Roman" w:cs="Times New Roman"/>
          <w:sz w:val="24"/>
          <w:szCs w:val="24"/>
        </w:rPr>
        <w:t>tato significativo ( RR=0.95 ).</w:t>
      </w:r>
    </w:p>
    <w:p w:rsidR="00A57E94" w:rsidRPr="00780249" w:rsidRDefault="00A57E94" w:rsidP="00D61C8F">
      <w:pPr>
        <w:spacing w:line="360" w:lineRule="auto"/>
        <w:rPr>
          <w:rFonts w:ascii="Times New Roman" w:hAnsi="Times New Roman" w:cs="Times New Roman"/>
          <w:b/>
          <w:sz w:val="24"/>
          <w:szCs w:val="24"/>
        </w:rPr>
      </w:pPr>
      <w:r w:rsidRPr="00780249">
        <w:rPr>
          <w:rFonts w:ascii="Times New Roman" w:hAnsi="Times New Roman" w:cs="Times New Roman"/>
          <w:b/>
          <w:sz w:val="24"/>
          <w:szCs w:val="24"/>
        </w:rPr>
        <w:t>DIAPO 4</w:t>
      </w:r>
    </w:p>
    <w:p w:rsidR="00A57E94" w:rsidRPr="005A1FB2" w:rsidRDefault="00A57E94" w:rsidP="00D61C8F">
      <w:pPr>
        <w:spacing w:line="360" w:lineRule="auto"/>
        <w:rPr>
          <w:rFonts w:ascii="Times New Roman" w:hAnsi="Times New Roman" w:cs="Times New Roman"/>
          <w:sz w:val="24"/>
          <w:szCs w:val="24"/>
        </w:rPr>
      </w:pPr>
      <w:r w:rsidRPr="00A57E94">
        <w:rPr>
          <w:rFonts w:ascii="Times New Roman" w:hAnsi="Times New Roman" w:cs="Times New Roman"/>
          <w:b/>
          <w:bCs/>
          <w:sz w:val="24"/>
          <w:szCs w:val="24"/>
        </w:rPr>
        <w:t xml:space="preserve">La misurazione della pressione arteriosa costituisce l’ elemento fondamentale per la diagnosi, la gestione, il trattamento, </w:t>
      </w:r>
      <w:r w:rsidRPr="00A57E94">
        <w:rPr>
          <w:rFonts w:ascii="Times New Roman" w:hAnsi="Times New Roman" w:cs="Times New Roman"/>
          <w:sz w:val="24"/>
          <w:szCs w:val="24"/>
        </w:rPr>
        <w:t>l’epidemiologia e la ricerca sull’ ipertensione arteriosa. Le decisioni su tutti questi aspetti della patologia ipertensiva possono essere influenzate, in meglio o in peggio, dalla accuratezz</w:t>
      </w:r>
      <w:r>
        <w:rPr>
          <w:rFonts w:ascii="Times New Roman" w:hAnsi="Times New Roman" w:cs="Times New Roman"/>
          <w:sz w:val="24"/>
          <w:szCs w:val="24"/>
        </w:rPr>
        <w:t xml:space="preserve">a della misurazione, che viene spesso </w:t>
      </w:r>
      <w:r w:rsidR="00E371E7">
        <w:rPr>
          <w:rFonts w:ascii="Times New Roman" w:hAnsi="Times New Roman" w:cs="Times New Roman"/>
          <w:sz w:val="24"/>
          <w:szCs w:val="24"/>
        </w:rPr>
        <w:t xml:space="preserve">ignorata. Mi </w:t>
      </w:r>
      <w:r w:rsidR="00E371E7">
        <w:rPr>
          <w:rFonts w:ascii="Times New Roman" w:hAnsi="Times New Roman" w:cs="Times New Roman"/>
          <w:sz w:val="24"/>
          <w:szCs w:val="24"/>
        </w:rPr>
        <w:lastRenderedPageBreak/>
        <w:t>riferisco soprattutto alla CBPM e all’HBPM in cui spesso le raccomandazioni delle linee guida sia per quel che concerne l</w:t>
      </w:r>
      <w:r w:rsidR="006B2B7C">
        <w:rPr>
          <w:rFonts w:ascii="Times New Roman" w:hAnsi="Times New Roman" w:cs="Times New Roman"/>
          <w:sz w:val="24"/>
          <w:szCs w:val="24"/>
        </w:rPr>
        <w:t>a qualità, la manutenzione, la calibrazione della strumentazione</w:t>
      </w:r>
      <w:r w:rsidR="00E371E7">
        <w:rPr>
          <w:rFonts w:ascii="Times New Roman" w:hAnsi="Times New Roman" w:cs="Times New Roman"/>
          <w:sz w:val="24"/>
          <w:szCs w:val="24"/>
        </w:rPr>
        <w:t xml:space="preserve"> utilizzata</w:t>
      </w:r>
      <w:r w:rsidR="006B2B7C">
        <w:rPr>
          <w:rFonts w:ascii="Times New Roman" w:hAnsi="Times New Roman" w:cs="Times New Roman"/>
          <w:sz w:val="24"/>
          <w:szCs w:val="24"/>
        </w:rPr>
        <w:t xml:space="preserve"> sia per quanto riguarda l’attenzione metodologica all’atto della misurazione, non vengono messe in pratica </w:t>
      </w:r>
      <w:proofErr w:type="spellStart"/>
      <w:r w:rsidR="006B2B7C">
        <w:rPr>
          <w:rFonts w:ascii="Times New Roman" w:hAnsi="Times New Roman" w:cs="Times New Roman"/>
          <w:sz w:val="24"/>
          <w:szCs w:val="24"/>
        </w:rPr>
        <w:t>computamente</w:t>
      </w:r>
      <w:proofErr w:type="spellEnd"/>
      <w:r w:rsidR="006B2B7C">
        <w:rPr>
          <w:rFonts w:ascii="Times New Roman" w:hAnsi="Times New Roman" w:cs="Times New Roman"/>
          <w:sz w:val="24"/>
          <w:szCs w:val="24"/>
        </w:rPr>
        <w:t>.</w:t>
      </w:r>
    </w:p>
    <w:p w:rsidR="00A57E94" w:rsidRDefault="006B2B7C" w:rsidP="00D61C8F">
      <w:pPr>
        <w:spacing w:line="360" w:lineRule="auto"/>
        <w:rPr>
          <w:rFonts w:ascii="Times New Roman" w:hAnsi="Times New Roman" w:cs="Times New Roman"/>
          <w:sz w:val="24"/>
          <w:szCs w:val="24"/>
        </w:rPr>
      </w:pPr>
      <w:r>
        <w:rPr>
          <w:rFonts w:ascii="Times New Roman" w:hAnsi="Times New Roman" w:cs="Times New Roman"/>
          <w:sz w:val="24"/>
          <w:szCs w:val="24"/>
        </w:rPr>
        <w:t xml:space="preserve">La misurazione convenzionale della PA </w:t>
      </w:r>
      <w:r w:rsidR="00A57E94" w:rsidRPr="00A57E94">
        <w:rPr>
          <w:rFonts w:ascii="Times New Roman" w:hAnsi="Times New Roman" w:cs="Times New Roman"/>
          <w:sz w:val="24"/>
          <w:szCs w:val="24"/>
        </w:rPr>
        <w:t xml:space="preserve">rimane </w:t>
      </w:r>
      <w:r>
        <w:rPr>
          <w:rFonts w:ascii="Times New Roman" w:hAnsi="Times New Roman" w:cs="Times New Roman"/>
          <w:sz w:val="24"/>
          <w:szCs w:val="24"/>
        </w:rPr>
        <w:t xml:space="preserve">ancora il metodo di riferimento </w:t>
      </w:r>
      <w:r w:rsidR="00A57E94" w:rsidRPr="00A57E94">
        <w:rPr>
          <w:rFonts w:ascii="Times New Roman" w:hAnsi="Times New Roman" w:cs="Times New Roman"/>
          <w:sz w:val="24"/>
          <w:szCs w:val="24"/>
        </w:rPr>
        <w:t>per lo screening, la diagnosi e il trattamento dell’ipertensione. L’importanza dei valori di BP clinica, comunque, deve essere valutata consid</w:t>
      </w:r>
      <w:r w:rsidR="00A57E94">
        <w:rPr>
          <w:rFonts w:ascii="Times New Roman" w:hAnsi="Times New Roman" w:cs="Times New Roman"/>
          <w:sz w:val="24"/>
          <w:szCs w:val="24"/>
        </w:rPr>
        <w:t>erando anche i suoi limiti.</w:t>
      </w:r>
    </w:p>
    <w:p w:rsidR="00A57E94" w:rsidRPr="006B2B7C" w:rsidRDefault="00A57E94" w:rsidP="006B2B7C">
      <w:pPr>
        <w:tabs>
          <w:tab w:val="left" w:pos="7938"/>
        </w:tabs>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Risultati migliori ma soprattutto migliori prospettive sono state offerte dalla introduzione, nella pratica clinica, dell’</w:t>
      </w:r>
      <w:proofErr w:type="spellStart"/>
      <w:r w:rsidRPr="00B8670B">
        <w:rPr>
          <w:rFonts w:ascii="Times New Roman" w:eastAsia="Times New Roman" w:hAnsi="Times New Roman" w:cs="Times New Roman"/>
          <w:sz w:val="24"/>
          <w:szCs w:val="24"/>
          <w:lang w:eastAsia="it-IT"/>
        </w:rPr>
        <w:t>automisurazione</w:t>
      </w:r>
      <w:proofErr w:type="spellEnd"/>
      <w:r w:rsidRPr="00B8670B">
        <w:rPr>
          <w:rFonts w:ascii="Times New Roman" w:eastAsia="Times New Roman" w:hAnsi="Times New Roman" w:cs="Times New Roman"/>
          <w:sz w:val="24"/>
          <w:szCs w:val="24"/>
          <w:lang w:eastAsia="it-IT"/>
        </w:rPr>
        <w:t xml:space="preserve"> domiciliare e dal monitoraggio dinamico della pressione arteriosa delle 24 ore.</w:t>
      </w:r>
    </w:p>
    <w:p w:rsidR="0093525C" w:rsidRPr="00D61C8F" w:rsidRDefault="0093525C" w:rsidP="00D61C8F">
      <w:pPr>
        <w:spacing w:line="360" w:lineRule="auto"/>
        <w:rPr>
          <w:rFonts w:ascii="Times New Roman" w:hAnsi="Times New Roman" w:cs="Times New Roman"/>
          <w:sz w:val="24"/>
          <w:szCs w:val="24"/>
        </w:rPr>
      </w:pPr>
      <w:proofErr w:type="spellStart"/>
      <w:r w:rsidRPr="00D61C8F">
        <w:rPr>
          <w:rFonts w:ascii="Times New Roman" w:hAnsi="Times New Roman" w:cs="Times New Roman"/>
          <w:sz w:val="24"/>
          <w:szCs w:val="24"/>
          <w:lang w:val="en-US"/>
        </w:rPr>
        <w:t>Vantaggi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dell’ABPM</w:t>
      </w:r>
      <w:proofErr w:type="spellEnd"/>
      <w:r w:rsidRPr="00D61C8F">
        <w:rPr>
          <w:rFonts w:ascii="Times New Roman" w:hAnsi="Times New Roman" w:cs="Times New Roman"/>
          <w:sz w:val="24"/>
          <w:szCs w:val="24"/>
          <w:lang w:val="en-US"/>
        </w:rPr>
        <w:t>:</w:t>
      </w:r>
      <w:r w:rsidRPr="00D61C8F">
        <w:rPr>
          <w:rFonts w:ascii="Times New Roman" w:hAnsi="Times New Roman" w:cs="Times New Roman"/>
          <w:sz w:val="24"/>
          <w:szCs w:val="24"/>
        </w:rPr>
        <w:t xml:space="preserve"> </w:t>
      </w:r>
    </w:p>
    <w:p w:rsidR="0093525C" w:rsidRPr="00D61C8F" w:rsidRDefault="0093525C" w:rsidP="00D61C8F">
      <w:pPr>
        <w:spacing w:line="360" w:lineRule="auto"/>
        <w:rPr>
          <w:rFonts w:ascii="Times New Roman" w:hAnsi="Times New Roman" w:cs="Times New Roman"/>
          <w:sz w:val="24"/>
          <w:szCs w:val="24"/>
        </w:rPr>
      </w:pPr>
      <w:r w:rsidRPr="00D61C8F">
        <w:rPr>
          <w:rFonts w:ascii="Times New Roman" w:hAnsi="Times New Roman" w:cs="Times New Roman"/>
          <w:b/>
          <w:bCs/>
          <w:sz w:val="24"/>
          <w:szCs w:val="24"/>
          <w:lang w:val="en-US"/>
        </w:rPr>
        <w:t xml:space="preserve">1 </w:t>
      </w:r>
      <w:proofErr w:type="spellStart"/>
      <w:r w:rsidRPr="00D61C8F">
        <w:rPr>
          <w:rFonts w:ascii="Times New Roman" w:hAnsi="Times New Roman" w:cs="Times New Roman"/>
          <w:b/>
          <w:bCs/>
          <w:sz w:val="24"/>
          <w:szCs w:val="24"/>
          <w:lang w:val="en-US"/>
        </w:rPr>
        <w:t>fornisce</w:t>
      </w:r>
      <w:proofErr w:type="spellEnd"/>
      <w:r w:rsidRPr="00D61C8F">
        <w:rPr>
          <w:rFonts w:ascii="Times New Roman" w:hAnsi="Times New Roman" w:cs="Times New Roman"/>
          <w:b/>
          <w:bCs/>
          <w:sz w:val="24"/>
          <w:szCs w:val="24"/>
          <w:lang w:val="en-US"/>
        </w:rPr>
        <w:t xml:space="preserve"> un </w:t>
      </w:r>
      <w:proofErr w:type="spellStart"/>
      <w:r w:rsidRPr="00D61C8F">
        <w:rPr>
          <w:rFonts w:ascii="Times New Roman" w:hAnsi="Times New Roman" w:cs="Times New Roman"/>
          <w:b/>
          <w:bCs/>
          <w:sz w:val="24"/>
          <w:szCs w:val="24"/>
          <w:lang w:val="en-US"/>
        </w:rPr>
        <w:t>notevole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numero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di</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misurazioni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rispetto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alla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misurazione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convenzionale</w:t>
      </w:r>
      <w:proofErr w:type="spellEnd"/>
      <w:r w:rsidRPr="00D61C8F">
        <w:rPr>
          <w:rFonts w:ascii="Times New Roman" w:hAnsi="Times New Roman" w:cs="Times New Roman"/>
          <w:sz w:val="24"/>
          <w:szCs w:val="24"/>
          <w:lang w:val="en-US"/>
        </w:rPr>
        <w:t xml:space="preserve"> della PA e </w:t>
      </w:r>
      <w:proofErr w:type="spellStart"/>
      <w:r w:rsidRPr="00D61C8F">
        <w:rPr>
          <w:rFonts w:ascii="Times New Roman" w:hAnsi="Times New Roman" w:cs="Times New Roman"/>
          <w:sz w:val="24"/>
          <w:szCs w:val="24"/>
          <w:lang w:val="en-US"/>
        </w:rPr>
        <w:t>questo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riflette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più</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accuratamente</w:t>
      </w:r>
      <w:proofErr w:type="spellEnd"/>
      <w:r w:rsidRPr="00D61C8F">
        <w:rPr>
          <w:rFonts w:ascii="Times New Roman" w:hAnsi="Times New Roman" w:cs="Times New Roman"/>
          <w:sz w:val="24"/>
          <w:szCs w:val="24"/>
          <w:lang w:val="en-US"/>
        </w:rPr>
        <w:t xml:space="preserve"> il </w:t>
      </w:r>
      <w:proofErr w:type="spellStart"/>
      <w:r w:rsidRPr="00D61C8F">
        <w:rPr>
          <w:rFonts w:ascii="Times New Roman" w:hAnsi="Times New Roman" w:cs="Times New Roman"/>
          <w:sz w:val="24"/>
          <w:szCs w:val="24"/>
          <w:lang w:val="en-US"/>
        </w:rPr>
        <w:t>reale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valore</w:t>
      </w:r>
      <w:proofErr w:type="spellEnd"/>
      <w:r w:rsidRPr="00D61C8F">
        <w:rPr>
          <w:rFonts w:ascii="Times New Roman" w:hAnsi="Times New Roman" w:cs="Times New Roman"/>
          <w:sz w:val="24"/>
          <w:szCs w:val="24"/>
          <w:lang w:val="en-US"/>
        </w:rPr>
        <w:t xml:space="preserve"> della PA; </w:t>
      </w:r>
    </w:p>
    <w:p w:rsidR="0093525C" w:rsidRPr="00D61C8F" w:rsidRDefault="0093525C" w:rsidP="00D61C8F">
      <w:pPr>
        <w:spacing w:line="360" w:lineRule="auto"/>
        <w:rPr>
          <w:rFonts w:ascii="Times New Roman" w:hAnsi="Times New Roman" w:cs="Times New Roman"/>
          <w:sz w:val="24"/>
          <w:szCs w:val="24"/>
        </w:rPr>
      </w:pPr>
      <w:r w:rsidRPr="00D61C8F">
        <w:rPr>
          <w:rFonts w:ascii="Times New Roman" w:hAnsi="Times New Roman" w:cs="Times New Roman"/>
          <w:b/>
          <w:bCs/>
          <w:sz w:val="24"/>
          <w:szCs w:val="24"/>
          <w:lang w:val="en-US"/>
        </w:rPr>
        <w:t xml:space="preserve">2 </w:t>
      </w:r>
      <w:proofErr w:type="spellStart"/>
      <w:r w:rsidRPr="00D61C8F">
        <w:rPr>
          <w:rFonts w:ascii="Times New Roman" w:hAnsi="Times New Roman" w:cs="Times New Roman"/>
          <w:b/>
          <w:bCs/>
          <w:sz w:val="24"/>
          <w:szCs w:val="24"/>
          <w:lang w:val="en-US"/>
        </w:rPr>
        <w:t>migliora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l’accuratezza</w:t>
      </w:r>
      <w:proofErr w:type="spellEnd"/>
      <w:r w:rsidRPr="00D61C8F">
        <w:rPr>
          <w:rFonts w:ascii="Times New Roman" w:hAnsi="Times New Roman" w:cs="Times New Roman"/>
          <w:b/>
          <w:bCs/>
          <w:sz w:val="24"/>
          <w:szCs w:val="24"/>
          <w:lang w:val="en-US"/>
        </w:rPr>
        <w:t xml:space="preserve"> della </w:t>
      </w:r>
      <w:proofErr w:type="spellStart"/>
      <w:r w:rsidRPr="00D61C8F">
        <w:rPr>
          <w:rFonts w:ascii="Times New Roman" w:hAnsi="Times New Roman" w:cs="Times New Roman"/>
          <w:b/>
          <w:bCs/>
          <w:sz w:val="24"/>
          <w:szCs w:val="24"/>
          <w:lang w:val="en-US"/>
        </w:rPr>
        <w:t>misurazione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riducendo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l’errore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dovuto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all’operatore</w:t>
      </w:r>
      <w:proofErr w:type="spellEnd"/>
      <w:r w:rsidRPr="00D61C8F">
        <w:rPr>
          <w:rFonts w:ascii="Times New Roman" w:hAnsi="Times New Roman" w:cs="Times New Roman"/>
          <w:sz w:val="24"/>
          <w:szCs w:val="24"/>
          <w:lang w:val="en-US"/>
        </w:rPr>
        <w:t xml:space="preserve"> e </w:t>
      </w:r>
      <w:proofErr w:type="spellStart"/>
      <w:r w:rsidRPr="00D61C8F">
        <w:rPr>
          <w:rFonts w:ascii="Times New Roman" w:hAnsi="Times New Roman" w:cs="Times New Roman"/>
          <w:sz w:val="24"/>
          <w:szCs w:val="24"/>
          <w:lang w:val="en-US"/>
        </w:rPr>
        <w:t>fornendo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una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misurazione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standardizzata</w:t>
      </w:r>
      <w:proofErr w:type="spellEnd"/>
      <w:r w:rsidRPr="00D61C8F">
        <w:rPr>
          <w:rFonts w:ascii="Times New Roman" w:hAnsi="Times New Roman" w:cs="Times New Roman"/>
          <w:sz w:val="24"/>
          <w:szCs w:val="24"/>
          <w:lang w:val="en-US"/>
        </w:rPr>
        <w:t xml:space="preserve"> e </w:t>
      </w:r>
      <w:proofErr w:type="spellStart"/>
      <w:r w:rsidRPr="00D61C8F">
        <w:rPr>
          <w:rFonts w:ascii="Times New Roman" w:hAnsi="Times New Roman" w:cs="Times New Roman"/>
          <w:sz w:val="24"/>
          <w:szCs w:val="24"/>
          <w:lang w:val="en-US"/>
        </w:rPr>
        <w:t>riproducibile</w:t>
      </w:r>
      <w:proofErr w:type="spellEnd"/>
      <w:r w:rsidRPr="00D61C8F">
        <w:rPr>
          <w:rFonts w:ascii="Times New Roman" w:hAnsi="Times New Roman" w:cs="Times New Roman"/>
          <w:sz w:val="24"/>
          <w:szCs w:val="24"/>
        </w:rPr>
        <w:t xml:space="preserve"> </w:t>
      </w:r>
    </w:p>
    <w:p w:rsidR="0093525C" w:rsidRPr="00D61C8F" w:rsidRDefault="0093525C" w:rsidP="00D61C8F">
      <w:pPr>
        <w:spacing w:line="360" w:lineRule="auto"/>
        <w:rPr>
          <w:rFonts w:ascii="Times New Roman" w:hAnsi="Times New Roman" w:cs="Times New Roman"/>
          <w:sz w:val="24"/>
          <w:szCs w:val="24"/>
        </w:rPr>
      </w:pPr>
      <w:r w:rsidRPr="00D61C8F">
        <w:rPr>
          <w:rFonts w:ascii="Times New Roman" w:hAnsi="Times New Roman" w:cs="Times New Roman"/>
          <w:b/>
          <w:bCs/>
          <w:sz w:val="24"/>
          <w:szCs w:val="24"/>
          <w:lang w:val="en-US"/>
        </w:rPr>
        <w:t xml:space="preserve">3 </w:t>
      </w:r>
      <w:proofErr w:type="spellStart"/>
      <w:r w:rsidRPr="00D61C8F">
        <w:rPr>
          <w:rFonts w:ascii="Times New Roman" w:hAnsi="Times New Roman" w:cs="Times New Roman"/>
          <w:b/>
          <w:bCs/>
          <w:sz w:val="24"/>
          <w:szCs w:val="24"/>
          <w:lang w:val="en-US"/>
        </w:rPr>
        <w:t>elimina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virtualmente</w:t>
      </w:r>
      <w:proofErr w:type="spellEnd"/>
      <w:r w:rsidRPr="00D61C8F">
        <w:rPr>
          <w:rFonts w:ascii="Times New Roman" w:hAnsi="Times New Roman" w:cs="Times New Roman"/>
          <w:b/>
          <w:bCs/>
          <w:sz w:val="24"/>
          <w:szCs w:val="24"/>
          <w:lang w:val="en-US"/>
        </w:rPr>
        <w:t xml:space="preserve"> le </w:t>
      </w:r>
      <w:proofErr w:type="spellStart"/>
      <w:r w:rsidRPr="00D61C8F">
        <w:rPr>
          <w:rFonts w:ascii="Times New Roman" w:hAnsi="Times New Roman" w:cs="Times New Roman"/>
          <w:b/>
          <w:bCs/>
          <w:sz w:val="24"/>
          <w:szCs w:val="24"/>
          <w:lang w:val="en-US"/>
        </w:rPr>
        <w:t>interferenze</w:t>
      </w:r>
      <w:proofErr w:type="spellEnd"/>
      <w:r w:rsidRPr="00D61C8F">
        <w:rPr>
          <w:rFonts w:ascii="Times New Roman" w:hAnsi="Times New Roman" w:cs="Times New Roman"/>
          <w:b/>
          <w:bCs/>
          <w:sz w:val="24"/>
          <w:szCs w:val="24"/>
          <w:lang w:val="en-US"/>
        </w:rPr>
        <w:t xml:space="preserve"> legate al setting </w:t>
      </w:r>
      <w:proofErr w:type="spellStart"/>
      <w:r w:rsidRPr="00D61C8F">
        <w:rPr>
          <w:rFonts w:ascii="Times New Roman" w:hAnsi="Times New Roman" w:cs="Times New Roman"/>
          <w:b/>
          <w:bCs/>
          <w:sz w:val="24"/>
          <w:szCs w:val="24"/>
          <w:lang w:val="en-US"/>
        </w:rPr>
        <w:t>ambulatoriale</w:t>
      </w:r>
      <w:proofErr w:type="spellEnd"/>
      <w:r w:rsidRPr="00D61C8F">
        <w:rPr>
          <w:rFonts w:ascii="Times New Roman" w:hAnsi="Times New Roman" w:cs="Times New Roman"/>
          <w:b/>
          <w:bCs/>
          <w:sz w:val="24"/>
          <w:szCs w:val="24"/>
          <w:lang w:val="en-US"/>
        </w:rPr>
        <w:t xml:space="preserve"> e/o </w:t>
      </w:r>
      <w:proofErr w:type="spellStart"/>
      <w:r w:rsidRPr="00D61C8F">
        <w:rPr>
          <w:rFonts w:ascii="Times New Roman" w:hAnsi="Times New Roman" w:cs="Times New Roman"/>
          <w:b/>
          <w:bCs/>
          <w:sz w:val="24"/>
          <w:szCs w:val="24"/>
          <w:lang w:val="en-US"/>
        </w:rPr>
        <w:t>ospedaliero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consentendo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individuare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pazienti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affetti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ipertensione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mascherata</w:t>
      </w:r>
      <w:proofErr w:type="spellEnd"/>
      <w:r w:rsidRPr="00D61C8F">
        <w:rPr>
          <w:rFonts w:ascii="Times New Roman" w:hAnsi="Times New Roman" w:cs="Times New Roman"/>
          <w:sz w:val="24"/>
          <w:szCs w:val="24"/>
          <w:lang w:val="en-US"/>
        </w:rPr>
        <w:t xml:space="preserve"> o </w:t>
      </w:r>
      <w:proofErr w:type="spellStart"/>
      <w:r w:rsidRPr="00D61C8F">
        <w:rPr>
          <w:rFonts w:ascii="Times New Roman" w:hAnsi="Times New Roman" w:cs="Times New Roman"/>
          <w:sz w:val="24"/>
          <w:szCs w:val="24"/>
          <w:lang w:val="en-US"/>
        </w:rPr>
        <w:t>da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ipertensione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camice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bianco</w:t>
      </w:r>
      <w:proofErr w:type="spellEnd"/>
      <w:r w:rsidRPr="00D61C8F">
        <w:rPr>
          <w:rFonts w:ascii="Times New Roman" w:hAnsi="Times New Roman" w:cs="Times New Roman"/>
          <w:sz w:val="24"/>
          <w:szCs w:val="24"/>
          <w:lang w:val="en-US"/>
        </w:rPr>
        <w:t>;</w:t>
      </w:r>
      <w:r w:rsidRPr="00D61C8F">
        <w:rPr>
          <w:rFonts w:ascii="Times New Roman" w:hAnsi="Times New Roman" w:cs="Times New Roman"/>
          <w:sz w:val="24"/>
          <w:szCs w:val="24"/>
        </w:rPr>
        <w:t xml:space="preserve"> </w:t>
      </w:r>
    </w:p>
    <w:p w:rsidR="0093525C" w:rsidRPr="00D61C8F" w:rsidRDefault="0093525C" w:rsidP="00D61C8F">
      <w:pPr>
        <w:spacing w:line="360" w:lineRule="auto"/>
        <w:rPr>
          <w:rFonts w:ascii="Times New Roman" w:hAnsi="Times New Roman" w:cs="Times New Roman"/>
          <w:sz w:val="24"/>
          <w:szCs w:val="24"/>
        </w:rPr>
      </w:pPr>
      <w:r w:rsidRPr="00D61C8F">
        <w:rPr>
          <w:rFonts w:ascii="Times New Roman" w:hAnsi="Times New Roman" w:cs="Times New Roman"/>
          <w:b/>
          <w:bCs/>
          <w:sz w:val="24"/>
          <w:szCs w:val="24"/>
          <w:lang w:val="en-US"/>
        </w:rPr>
        <w:t xml:space="preserve">4 </w:t>
      </w:r>
      <w:proofErr w:type="spellStart"/>
      <w:r w:rsidRPr="00D61C8F">
        <w:rPr>
          <w:rFonts w:ascii="Times New Roman" w:hAnsi="Times New Roman" w:cs="Times New Roman"/>
          <w:b/>
          <w:bCs/>
          <w:sz w:val="24"/>
          <w:szCs w:val="24"/>
          <w:lang w:val="en-US"/>
        </w:rPr>
        <w:t>consente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di</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valutare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l’andamento</w:t>
      </w:r>
      <w:proofErr w:type="spellEnd"/>
      <w:r w:rsidRPr="00D61C8F">
        <w:rPr>
          <w:rFonts w:ascii="Times New Roman" w:hAnsi="Times New Roman" w:cs="Times New Roman"/>
          <w:b/>
          <w:bCs/>
          <w:sz w:val="24"/>
          <w:szCs w:val="24"/>
          <w:lang w:val="en-US"/>
        </w:rPr>
        <w:t xml:space="preserve"> della PA </w:t>
      </w:r>
      <w:proofErr w:type="spellStart"/>
      <w:r w:rsidRPr="00D61C8F">
        <w:rPr>
          <w:rFonts w:ascii="Times New Roman" w:hAnsi="Times New Roman" w:cs="Times New Roman"/>
          <w:b/>
          <w:bCs/>
          <w:sz w:val="24"/>
          <w:szCs w:val="24"/>
          <w:lang w:val="en-US"/>
        </w:rPr>
        <w:t>nell’arco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delle</w:t>
      </w:r>
      <w:proofErr w:type="spellEnd"/>
      <w:r w:rsidRPr="00D61C8F">
        <w:rPr>
          <w:rFonts w:ascii="Times New Roman" w:hAnsi="Times New Roman" w:cs="Times New Roman"/>
          <w:b/>
          <w:bCs/>
          <w:sz w:val="24"/>
          <w:szCs w:val="24"/>
          <w:lang w:val="en-US"/>
        </w:rPr>
        <w:t xml:space="preserve"> 24 ore</w:t>
      </w:r>
      <w:r w:rsidR="00D51E2D" w:rsidRPr="00D61C8F">
        <w:rPr>
          <w:rFonts w:ascii="Times New Roman" w:hAnsi="Times New Roman" w:cs="Times New Roman"/>
          <w:sz w:val="24"/>
          <w:szCs w:val="24"/>
          <w:lang w:val="en-US"/>
        </w:rPr>
        <w:t>; la PA</w:t>
      </w:r>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nelle</w:t>
      </w:r>
      <w:proofErr w:type="spellEnd"/>
      <w:r w:rsidRPr="00D61C8F">
        <w:rPr>
          <w:rFonts w:ascii="Times New Roman" w:hAnsi="Times New Roman" w:cs="Times New Roman"/>
          <w:sz w:val="24"/>
          <w:szCs w:val="24"/>
          <w:lang w:val="en-US"/>
        </w:rPr>
        <w:t xml:space="preserve"> 24 ore è </w:t>
      </w:r>
      <w:proofErr w:type="spellStart"/>
      <w:r w:rsidRPr="00D61C8F">
        <w:rPr>
          <w:rFonts w:ascii="Times New Roman" w:hAnsi="Times New Roman" w:cs="Times New Roman"/>
          <w:sz w:val="24"/>
          <w:szCs w:val="24"/>
          <w:lang w:val="en-US"/>
        </w:rPr>
        <w:t>soggetta</w:t>
      </w:r>
      <w:proofErr w:type="spellEnd"/>
      <w:r w:rsidRPr="00D61C8F">
        <w:rPr>
          <w:rFonts w:ascii="Times New Roman" w:hAnsi="Times New Roman" w:cs="Times New Roman"/>
          <w:sz w:val="24"/>
          <w:szCs w:val="24"/>
          <w:lang w:val="en-US"/>
        </w:rPr>
        <w:t xml:space="preserve"> a </w:t>
      </w:r>
      <w:proofErr w:type="spellStart"/>
      <w:r w:rsidRPr="00D61C8F">
        <w:rPr>
          <w:rFonts w:ascii="Times New Roman" w:hAnsi="Times New Roman" w:cs="Times New Roman"/>
          <w:sz w:val="24"/>
          <w:szCs w:val="24"/>
          <w:lang w:val="en-US"/>
        </w:rPr>
        <w:t>ampie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oscilla</w:t>
      </w:r>
      <w:r w:rsidR="00D51E2D" w:rsidRPr="00D61C8F">
        <w:rPr>
          <w:rFonts w:ascii="Times New Roman" w:hAnsi="Times New Roman" w:cs="Times New Roman"/>
          <w:sz w:val="24"/>
          <w:szCs w:val="24"/>
          <w:lang w:val="en-US"/>
        </w:rPr>
        <w:t>zioni</w:t>
      </w:r>
      <w:proofErr w:type="spellEnd"/>
      <w:r w:rsidR="00D51E2D" w:rsidRPr="00D61C8F">
        <w:rPr>
          <w:rFonts w:ascii="Times New Roman" w:hAnsi="Times New Roman" w:cs="Times New Roman"/>
          <w:sz w:val="24"/>
          <w:szCs w:val="24"/>
          <w:lang w:val="en-US"/>
        </w:rPr>
        <w:t xml:space="preserve"> e </w:t>
      </w:r>
      <w:proofErr w:type="spellStart"/>
      <w:r w:rsidR="00D51E2D" w:rsidRPr="00D61C8F">
        <w:rPr>
          <w:rFonts w:ascii="Times New Roman" w:hAnsi="Times New Roman" w:cs="Times New Roman"/>
          <w:sz w:val="24"/>
          <w:szCs w:val="24"/>
          <w:lang w:val="en-US"/>
        </w:rPr>
        <w:t>proprio</w:t>
      </w:r>
      <w:proofErr w:type="spellEnd"/>
      <w:r w:rsidR="00D51E2D" w:rsidRPr="00D61C8F">
        <w:rPr>
          <w:rFonts w:ascii="Times New Roman" w:hAnsi="Times New Roman" w:cs="Times New Roman"/>
          <w:sz w:val="24"/>
          <w:szCs w:val="24"/>
          <w:lang w:val="en-US"/>
        </w:rPr>
        <w:t xml:space="preserve"> per </w:t>
      </w:r>
      <w:proofErr w:type="spellStart"/>
      <w:r w:rsidR="00D51E2D" w:rsidRPr="00D61C8F">
        <w:rPr>
          <w:rFonts w:ascii="Times New Roman" w:hAnsi="Times New Roman" w:cs="Times New Roman"/>
          <w:sz w:val="24"/>
          <w:szCs w:val="24"/>
          <w:lang w:val="en-US"/>
        </w:rPr>
        <w:t>questo</w:t>
      </w:r>
      <w:proofErr w:type="spellEnd"/>
      <w:r w:rsidR="00D51E2D" w:rsidRPr="00D61C8F">
        <w:rPr>
          <w:rFonts w:ascii="Times New Roman" w:hAnsi="Times New Roman" w:cs="Times New Roman"/>
          <w:sz w:val="24"/>
          <w:szCs w:val="24"/>
          <w:lang w:val="en-US"/>
        </w:rPr>
        <w:t xml:space="preserve"> la PA</w:t>
      </w:r>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convenzionale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mostra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una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relazione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limitata</w:t>
      </w:r>
      <w:proofErr w:type="spellEnd"/>
      <w:r w:rsidRPr="00D61C8F">
        <w:rPr>
          <w:rFonts w:ascii="Times New Roman" w:hAnsi="Times New Roman" w:cs="Times New Roman"/>
          <w:sz w:val="24"/>
          <w:szCs w:val="24"/>
          <w:lang w:val="en-US"/>
        </w:rPr>
        <w:t xml:space="preserve"> con la media </w:t>
      </w:r>
      <w:proofErr w:type="spellStart"/>
      <w:r w:rsidRPr="00D61C8F">
        <w:rPr>
          <w:rFonts w:ascii="Times New Roman" w:hAnsi="Times New Roman" w:cs="Times New Roman"/>
          <w:sz w:val="24"/>
          <w:szCs w:val="24"/>
          <w:lang w:val="en-US"/>
        </w:rPr>
        <w:t>pressoria</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notturna</w:t>
      </w:r>
      <w:proofErr w:type="spellEnd"/>
      <w:r w:rsidRPr="00D61C8F">
        <w:rPr>
          <w:rFonts w:ascii="Times New Roman" w:hAnsi="Times New Roman" w:cs="Times New Roman"/>
          <w:sz w:val="24"/>
          <w:szCs w:val="24"/>
          <w:lang w:val="en-US"/>
        </w:rPr>
        <w:t xml:space="preserve"> e </w:t>
      </w:r>
      <w:proofErr w:type="spellStart"/>
      <w:r w:rsidRPr="00D61C8F">
        <w:rPr>
          <w:rFonts w:ascii="Times New Roman" w:hAnsi="Times New Roman" w:cs="Times New Roman"/>
          <w:sz w:val="24"/>
          <w:szCs w:val="24"/>
          <w:lang w:val="en-US"/>
        </w:rPr>
        <w:t>diurna</w:t>
      </w:r>
      <w:proofErr w:type="spellEnd"/>
      <w:r w:rsidRPr="00D61C8F">
        <w:rPr>
          <w:rFonts w:ascii="Times New Roman" w:hAnsi="Times New Roman" w:cs="Times New Roman"/>
          <w:sz w:val="24"/>
          <w:szCs w:val="24"/>
          <w:lang w:val="en-US"/>
        </w:rPr>
        <w:t>.</w:t>
      </w:r>
      <w:r w:rsidRPr="00D61C8F">
        <w:rPr>
          <w:rFonts w:ascii="Times New Roman" w:hAnsi="Times New Roman" w:cs="Times New Roman"/>
          <w:sz w:val="24"/>
          <w:szCs w:val="24"/>
        </w:rPr>
        <w:t xml:space="preserve"> </w:t>
      </w:r>
      <w:r w:rsidR="00D51E2D" w:rsidRPr="00D61C8F">
        <w:rPr>
          <w:rFonts w:ascii="Times New Roman" w:hAnsi="Times New Roman" w:cs="Times New Roman"/>
          <w:sz w:val="24"/>
          <w:szCs w:val="24"/>
        </w:rPr>
        <w:t xml:space="preserve">L’holter fornisce inoltre dati rilevanti per la pratica clinica: </w:t>
      </w:r>
      <w:proofErr w:type="spellStart"/>
      <w:r w:rsidR="00D51E2D" w:rsidRPr="00D61C8F">
        <w:rPr>
          <w:rFonts w:ascii="Times New Roman" w:hAnsi="Times New Roman" w:cs="Times New Roman"/>
          <w:sz w:val="24"/>
          <w:szCs w:val="24"/>
        </w:rPr>
        <w:t>morning</w:t>
      </w:r>
      <w:proofErr w:type="spellEnd"/>
      <w:r w:rsidR="00D51E2D" w:rsidRPr="00D61C8F">
        <w:rPr>
          <w:rFonts w:ascii="Times New Roman" w:hAnsi="Times New Roman" w:cs="Times New Roman"/>
          <w:sz w:val="24"/>
          <w:szCs w:val="24"/>
        </w:rPr>
        <w:t xml:space="preserve"> </w:t>
      </w:r>
      <w:proofErr w:type="spellStart"/>
      <w:r w:rsidR="00D51E2D" w:rsidRPr="00D61C8F">
        <w:rPr>
          <w:rFonts w:ascii="Times New Roman" w:hAnsi="Times New Roman" w:cs="Times New Roman"/>
          <w:sz w:val="24"/>
          <w:szCs w:val="24"/>
        </w:rPr>
        <w:t>surge</w:t>
      </w:r>
      <w:proofErr w:type="spellEnd"/>
      <w:r w:rsidR="00D51E2D" w:rsidRPr="00D61C8F">
        <w:rPr>
          <w:rFonts w:ascii="Times New Roman" w:hAnsi="Times New Roman" w:cs="Times New Roman"/>
          <w:sz w:val="24"/>
          <w:szCs w:val="24"/>
        </w:rPr>
        <w:t xml:space="preserve">, episodi ipotensivi, variabilità pressoria, stato </w:t>
      </w:r>
      <w:proofErr w:type="spellStart"/>
      <w:r w:rsidR="00D51E2D" w:rsidRPr="00D61C8F">
        <w:rPr>
          <w:rFonts w:ascii="Times New Roman" w:hAnsi="Times New Roman" w:cs="Times New Roman"/>
          <w:sz w:val="24"/>
          <w:szCs w:val="24"/>
        </w:rPr>
        <w:t>dipping…</w:t>
      </w:r>
      <w:proofErr w:type="spellEnd"/>
      <w:r w:rsidR="00D51E2D" w:rsidRPr="00D61C8F">
        <w:rPr>
          <w:rFonts w:ascii="Times New Roman" w:hAnsi="Times New Roman" w:cs="Times New Roman"/>
          <w:sz w:val="24"/>
          <w:szCs w:val="24"/>
        </w:rPr>
        <w:t>.</w:t>
      </w:r>
    </w:p>
    <w:p w:rsidR="0093525C" w:rsidRPr="00D61C8F" w:rsidRDefault="0093525C" w:rsidP="00D61C8F">
      <w:pPr>
        <w:spacing w:line="360" w:lineRule="auto"/>
        <w:rPr>
          <w:rFonts w:ascii="Times New Roman" w:hAnsi="Times New Roman" w:cs="Times New Roman"/>
          <w:sz w:val="24"/>
          <w:szCs w:val="24"/>
        </w:rPr>
      </w:pPr>
      <w:r w:rsidRPr="00D61C8F">
        <w:rPr>
          <w:rFonts w:ascii="Times New Roman" w:hAnsi="Times New Roman" w:cs="Times New Roman"/>
          <w:b/>
          <w:bCs/>
          <w:sz w:val="24"/>
          <w:szCs w:val="24"/>
          <w:lang w:val="en-US"/>
        </w:rPr>
        <w:t>5</w:t>
      </w:r>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mostrando</w:t>
      </w:r>
      <w:proofErr w:type="spellEnd"/>
      <w:r w:rsidRPr="00D61C8F">
        <w:rPr>
          <w:rFonts w:ascii="Times New Roman" w:hAnsi="Times New Roman" w:cs="Times New Roman"/>
          <w:sz w:val="24"/>
          <w:szCs w:val="24"/>
          <w:lang w:val="en-US"/>
        </w:rPr>
        <w:t xml:space="preserve"> il </w:t>
      </w:r>
      <w:proofErr w:type="spellStart"/>
      <w:r w:rsidRPr="00D61C8F">
        <w:rPr>
          <w:rFonts w:ascii="Times New Roman" w:hAnsi="Times New Roman" w:cs="Times New Roman"/>
          <w:sz w:val="24"/>
          <w:szCs w:val="24"/>
          <w:lang w:val="en-US"/>
        </w:rPr>
        <w:t>comportamento</w:t>
      </w:r>
      <w:proofErr w:type="spellEnd"/>
      <w:r w:rsidRPr="00D61C8F">
        <w:rPr>
          <w:rFonts w:ascii="Times New Roman" w:hAnsi="Times New Roman" w:cs="Times New Roman"/>
          <w:sz w:val="24"/>
          <w:szCs w:val="24"/>
          <w:lang w:val="en-US"/>
        </w:rPr>
        <w:t xml:space="preserve"> della PA in diverse </w:t>
      </w:r>
      <w:proofErr w:type="spellStart"/>
      <w:r w:rsidRPr="00D61C8F">
        <w:rPr>
          <w:rFonts w:ascii="Times New Roman" w:hAnsi="Times New Roman" w:cs="Times New Roman"/>
          <w:sz w:val="24"/>
          <w:szCs w:val="24"/>
          <w:lang w:val="en-US"/>
        </w:rPr>
        <w:t>finestre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di</w:t>
      </w:r>
      <w:proofErr w:type="spellEnd"/>
      <w:r w:rsidRPr="00D61C8F">
        <w:rPr>
          <w:rFonts w:ascii="Times New Roman" w:hAnsi="Times New Roman" w:cs="Times New Roman"/>
          <w:sz w:val="24"/>
          <w:szCs w:val="24"/>
          <w:lang w:val="en-US"/>
        </w:rPr>
        <w:t xml:space="preserve"> un </w:t>
      </w:r>
      <w:proofErr w:type="spellStart"/>
      <w:r w:rsidRPr="00D61C8F">
        <w:rPr>
          <w:rFonts w:ascii="Times New Roman" w:hAnsi="Times New Roman" w:cs="Times New Roman"/>
          <w:sz w:val="24"/>
          <w:szCs w:val="24"/>
          <w:lang w:val="en-US"/>
        </w:rPr>
        <w:t>periodo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di</w:t>
      </w:r>
      <w:proofErr w:type="spellEnd"/>
      <w:r w:rsidRPr="00D61C8F">
        <w:rPr>
          <w:rFonts w:ascii="Times New Roman" w:hAnsi="Times New Roman" w:cs="Times New Roman"/>
          <w:sz w:val="24"/>
          <w:szCs w:val="24"/>
          <w:lang w:val="en-US"/>
        </w:rPr>
        <w:t xml:space="preserve"> 24 ore </w:t>
      </w:r>
      <w:proofErr w:type="spellStart"/>
      <w:r w:rsidRPr="00D61C8F">
        <w:rPr>
          <w:rFonts w:ascii="Times New Roman" w:hAnsi="Times New Roman" w:cs="Times New Roman"/>
          <w:b/>
          <w:bCs/>
          <w:sz w:val="24"/>
          <w:szCs w:val="24"/>
          <w:lang w:val="en-US"/>
        </w:rPr>
        <w:t>permette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di</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valutare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l'efficacia</w:t>
      </w:r>
      <w:proofErr w:type="spellEnd"/>
      <w:r w:rsidRPr="00D61C8F">
        <w:rPr>
          <w:rFonts w:ascii="Times New Roman" w:hAnsi="Times New Roman" w:cs="Times New Roman"/>
          <w:b/>
          <w:bCs/>
          <w:sz w:val="24"/>
          <w:szCs w:val="24"/>
          <w:lang w:val="en-US"/>
        </w:rPr>
        <w:t xml:space="preserve"> della </w:t>
      </w:r>
      <w:proofErr w:type="spellStart"/>
      <w:r w:rsidRPr="00D61C8F">
        <w:rPr>
          <w:rFonts w:ascii="Times New Roman" w:hAnsi="Times New Roman" w:cs="Times New Roman"/>
          <w:b/>
          <w:bCs/>
          <w:sz w:val="24"/>
          <w:szCs w:val="24"/>
          <w:lang w:val="en-US"/>
        </w:rPr>
        <w:t>terapia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antipertensiva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durante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sia</w:t>
      </w:r>
      <w:proofErr w:type="spellEnd"/>
      <w:r w:rsidRPr="00D61C8F">
        <w:rPr>
          <w:rFonts w:ascii="Times New Roman" w:hAnsi="Times New Roman" w:cs="Times New Roman"/>
          <w:b/>
          <w:bCs/>
          <w:sz w:val="24"/>
          <w:szCs w:val="24"/>
          <w:lang w:val="en-US"/>
        </w:rPr>
        <w:t xml:space="preserve"> il </w:t>
      </w:r>
      <w:proofErr w:type="spellStart"/>
      <w:r w:rsidRPr="00D61C8F">
        <w:rPr>
          <w:rFonts w:ascii="Times New Roman" w:hAnsi="Times New Roman" w:cs="Times New Roman"/>
          <w:b/>
          <w:bCs/>
          <w:sz w:val="24"/>
          <w:szCs w:val="24"/>
          <w:lang w:val="en-US"/>
        </w:rPr>
        <w:t>giorno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che</w:t>
      </w:r>
      <w:proofErr w:type="spellEnd"/>
      <w:r w:rsidRPr="00D61C8F">
        <w:rPr>
          <w:rFonts w:ascii="Times New Roman" w:hAnsi="Times New Roman" w:cs="Times New Roman"/>
          <w:b/>
          <w:bCs/>
          <w:sz w:val="24"/>
          <w:szCs w:val="24"/>
          <w:lang w:val="en-US"/>
        </w:rPr>
        <w:t xml:space="preserve"> la </w:t>
      </w:r>
      <w:proofErr w:type="spellStart"/>
      <w:r w:rsidRPr="00D61C8F">
        <w:rPr>
          <w:rFonts w:ascii="Times New Roman" w:hAnsi="Times New Roman" w:cs="Times New Roman"/>
          <w:b/>
          <w:bCs/>
          <w:sz w:val="24"/>
          <w:szCs w:val="24"/>
          <w:lang w:val="en-US"/>
        </w:rPr>
        <w:t>notte</w:t>
      </w:r>
      <w:proofErr w:type="spellEnd"/>
      <w:r w:rsidRPr="00D61C8F">
        <w:rPr>
          <w:rFonts w:ascii="Times New Roman" w:hAnsi="Times New Roman" w:cs="Times New Roman"/>
          <w:sz w:val="24"/>
          <w:szCs w:val="24"/>
          <w:lang w:val="en-US"/>
        </w:rPr>
        <w:t xml:space="preserve"> non </w:t>
      </w:r>
      <w:proofErr w:type="spellStart"/>
      <w:r w:rsidRPr="00D61C8F">
        <w:rPr>
          <w:rFonts w:ascii="Times New Roman" w:hAnsi="Times New Roman" w:cs="Times New Roman"/>
          <w:sz w:val="24"/>
          <w:szCs w:val="24"/>
          <w:lang w:val="en-US"/>
        </w:rPr>
        <w:t>basandosi</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su</w:t>
      </w:r>
      <w:proofErr w:type="spellEnd"/>
      <w:r w:rsidRPr="00D61C8F">
        <w:rPr>
          <w:rFonts w:ascii="Times New Roman" w:hAnsi="Times New Roman" w:cs="Times New Roman"/>
          <w:sz w:val="24"/>
          <w:szCs w:val="24"/>
          <w:lang w:val="en-US"/>
        </w:rPr>
        <w:t xml:space="preserve"> un </w:t>
      </w:r>
      <w:proofErr w:type="spellStart"/>
      <w:r w:rsidRPr="00D61C8F">
        <w:rPr>
          <w:rFonts w:ascii="Times New Roman" w:hAnsi="Times New Roman" w:cs="Times New Roman"/>
          <w:sz w:val="24"/>
          <w:szCs w:val="24"/>
          <w:lang w:val="en-US"/>
        </w:rPr>
        <w:t>singolo</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valore</w:t>
      </w:r>
      <w:proofErr w:type="spellEnd"/>
      <w:r w:rsidRPr="00D61C8F">
        <w:rPr>
          <w:rFonts w:ascii="Times New Roman" w:hAnsi="Times New Roman" w:cs="Times New Roman"/>
          <w:sz w:val="24"/>
          <w:szCs w:val="24"/>
          <w:lang w:val="en-US"/>
        </w:rPr>
        <w:t xml:space="preserve"> </w:t>
      </w:r>
      <w:proofErr w:type="spellStart"/>
      <w:r w:rsidRPr="00D61C8F">
        <w:rPr>
          <w:rFonts w:ascii="Times New Roman" w:hAnsi="Times New Roman" w:cs="Times New Roman"/>
          <w:sz w:val="24"/>
          <w:szCs w:val="24"/>
          <w:lang w:val="en-US"/>
        </w:rPr>
        <w:t>casuale</w:t>
      </w:r>
      <w:proofErr w:type="spellEnd"/>
      <w:r w:rsidRPr="00D61C8F">
        <w:rPr>
          <w:rFonts w:ascii="Times New Roman" w:hAnsi="Times New Roman" w:cs="Times New Roman"/>
          <w:sz w:val="24"/>
          <w:szCs w:val="24"/>
          <w:lang w:val="en-US"/>
        </w:rPr>
        <w:t>;</w:t>
      </w:r>
      <w:r w:rsidRPr="00D61C8F">
        <w:rPr>
          <w:rFonts w:ascii="Times New Roman" w:hAnsi="Times New Roman" w:cs="Times New Roman"/>
          <w:sz w:val="24"/>
          <w:szCs w:val="24"/>
        </w:rPr>
        <w:t xml:space="preserve"> </w:t>
      </w:r>
    </w:p>
    <w:p w:rsidR="00A34D38" w:rsidRPr="00D61C8F" w:rsidRDefault="0093525C" w:rsidP="00D61C8F">
      <w:pPr>
        <w:spacing w:line="360" w:lineRule="auto"/>
        <w:rPr>
          <w:rFonts w:ascii="Times New Roman" w:hAnsi="Times New Roman" w:cs="Times New Roman"/>
          <w:b/>
          <w:bCs/>
          <w:sz w:val="24"/>
          <w:szCs w:val="24"/>
          <w:lang w:val="en-US"/>
        </w:rPr>
      </w:pPr>
      <w:r w:rsidRPr="00D61C8F">
        <w:rPr>
          <w:rFonts w:ascii="Times New Roman" w:hAnsi="Times New Roman" w:cs="Times New Roman"/>
          <w:b/>
          <w:bCs/>
          <w:sz w:val="24"/>
          <w:szCs w:val="24"/>
          <w:lang w:val="en-US"/>
        </w:rPr>
        <w:t xml:space="preserve">6 Il </w:t>
      </w:r>
      <w:proofErr w:type="spellStart"/>
      <w:r w:rsidRPr="00D61C8F">
        <w:rPr>
          <w:rFonts w:ascii="Times New Roman" w:hAnsi="Times New Roman" w:cs="Times New Roman"/>
          <w:b/>
          <w:bCs/>
          <w:sz w:val="24"/>
          <w:szCs w:val="24"/>
          <w:lang w:val="en-US"/>
        </w:rPr>
        <w:t>danno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d’organo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subclinico</w:t>
      </w:r>
      <w:proofErr w:type="spellEnd"/>
      <w:r w:rsidRPr="00D61C8F">
        <w:rPr>
          <w:rFonts w:ascii="Times New Roman" w:hAnsi="Times New Roman" w:cs="Times New Roman"/>
          <w:b/>
          <w:bCs/>
          <w:sz w:val="24"/>
          <w:szCs w:val="24"/>
          <w:lang w:val="en-US"/>
        </w:rPr>
        <w:t xml:space="preserve"> è </w:t>
      </w:r>
      <w:proofErr w:type="spellStart"/>
      <w:r w:rsidRPr="00D61C8F">
        <w:rPr>
          <w:rFonts w:ascii="Times New Roman" w:hAnsi="Times New Roman" w:cs="Times New Roman"/>
          <w:b/>
          <w:bCs/>
          <w:sz w:val="24"/>
          <w:szCs w:val="24"/>
          <w:lang w:val="en-US"/>
        </w:rPr>
        <w:t>più</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strettamente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associato</w:t>
      </w:r>
      <w:proofErr w:type="spellEnd"/>
      <w:r w:rsidRPr="00D61C8F">
        <w:rPr>
          <w:rFonts w:ascii="Times New Roman" w:hAnsi="Times New Roman" w:cs="Times New Roman"/>
          <w:b/>
          <w:bCs/>
          <w:sz w:val="24"/>
          <w:szCs w:val="24"/>
          <w:lang w:val="en-US"/>
        </w:rPr>
        <w:t xml:space="preserve"> al </w:t>
      </w:r>
      <w:proofErr w:type="spellStart"/>
      <w:r w:rsidRPr="00D61C8F">
        <w:rPr>
          <w:rFonts w:ascii="Times New Roman" w:hAnsi="Times New Roman" w:cs="Times New Roman"/>
          <w:b/>
          <w:bCs/>
          <w:sz w:val="24"/>
          <w:szCs w:val="24"/>
          <w:lang w:val="en-US"/>
        </w:rPr>
        <w:t>valore</w:t>
      </w:r>
      <w:proofErr w:type="spellEnd"/>
      <w:r w:rsidRPr="00D61C8F">
        <w:rPr>
          <w:rFonts w:ascii="Times New Roman" w:hAnsi="Times New Roman" w:cs="Times New Roman"/>
          <w:b/>
          <w:bCs/>
          <w:sz w:val="24"/>
          <w:szCs w:val="24"/>
          <w:lang w:val="en-US"/>
        </w:rPr>
        <w:t xml:space="preserve"> della media </w:t>
      </w:r>
      <w:proofErr w:type="spellStart"/>
      <w:r w:rsidRPr="00D61C8F">
        <w:rPr>
          <w:rFonts w:ascii="Times New Roman" w:hAnsi="Times New Roman" w:cs="Times New Roman"/>
          <w:b/>
          <w:bCs/>
          <w:sz w:val="24"/>
          <w:szCs w:val="24"/>
          <w:lang w:val="en-US"/>
        </w:rPr>
        <w:t>pressoria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delle</w:t>
      </w:r>
      <w:proofErr w:type="spellEnd"/>
      <w:r w:rsidRPr="00D61C8F">
        <w:rPr>
          <w:rFonts w:ascii="Times New Roman" w:hAnsi="Times New Roman" w:cs="Times New Roman"/>
          <w:b/>
          <w:bCs/>
          <w:sz w:val="24"/>
          <w:szCs w:val="24"/>
          <w:lang w:val="en-US"/>
        </w:rPr>
        <w:t xml:space="preserve"> 24 ore </w:t>
      </w:r>
      <w:proofErr w:type="spellStart"/>
      <w:r w:rsidRPr="00D61C8F">
        <w:rPr>
          <w:rFonts w:ascii="Times New Roman" w:hAnsi="Times New Roman" w:cs="Times New Roman"/>
          <w:b/>
          <w:bCs/>
          <w:sz w:val="24"/>
          <w:szCs w:val="24"/>
          <w:lang w:val="en-US"/>
        </w:rPr>
        <w:t>piuttosto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che</w:t>
      </w:r>
      <w:proofErr w:type="spellEnd"/>
      <w:r w:rsidRPr="00D61C8F">
        <w:rPr>
          <w:rFonts w:ascii="Times New Roman" w:hAnsi="Times New Roman" w:cs="Times New Roman"/>
          <w:b/>
          <w:bCs/>
          <w:sz w:val="24"/>
          <w:szCs w:val="24"/>
          <w:lang w:val="en-US"/>
        </w:rPr>
        <w:t xml:space="preserve"> a </w:t>
      </w:r>
      <w:proofErr w:type="spellStart"/>
      <w:r w:rsidRPr="00D61C8F">
        <w:rPr>
          <w:rFonts w:ascii="Times New Roman" w:hAnsi="Times New Roman" w:cs="Times New Roman"/>
          <w:b/>
          <w:bCs/>
          <w:sz w:val="24"/>
          <w:szCs w:val="24"/>
          <w:lang w:val="en-US"/>
        </w:rPr>
        <w:t>quello</w:t>
      </w:r>
      <w:proofErr w:type="spellEnd"/>
      <w:r w:rsidRPr="00D61C8F">
        <w:rPr>
          <w:rFonts w:ascii="Times New Roman" w:hAnsi="Times New Roman" w:cs="Times New Roman"/>
          <w:b/>
          <w:bCs/>
          <w:sz w:val="24"/>
          <w:szCs w:val="24"/>
          <w:lang w:val="en-US"/>
        </w:rPr>
        <w:t xml:space="preserve"> della pa </w:t>
      </w:r>
      <w:proofErr w:type="spellStart"/>
      <w:r w:rsidRPr="00D61C8F">
        <w:rPr>
          <w:rFonts w:ascii="Times New Roman" w:hAnsi="Times New Roman" w:cs="Times New Roman"/>
          <w:b/>
          <w:bCs/>
          <w:sz w:val="24"/>
          <w:szCs w:val="24"/>
          <w:lang w:val="en-US"/>
        </w:rPr>
        <w:t>convenzionale</w:t>
      </w:r>
      <w:proofErr w:type="spellEnd"/>
      <w:r w:rsidR="00A34D38" w:rsidRPr="00D61C8F">
        <w:rPr>
          <w:rFonts w:ascii="Times New Roman" w:hAnsi="Times New Roman" w:cs="Times New Roman"/>
          <w:b/>
          <w:bCs/>
          <w:sz w:val="24"/>
          <w:szCs w:val="24"/>
          <w:lang w:val="en-US"/>
        </w:rPr>
        <w:t xml:space="preserve"> (</w:t>
      </w:r>
      <w:r w:rsidR="00A34D38" w:rsidRPr="00D61C8F">
        <w:rPr>
          <w:rFonts w:ascii="Times New Roman" w:eastAsia="Times New Roman" w:hAnsi="Times New Roman" w:cs="Times New Roman"/>
          <w:sz w:val="24"/>
          <w:szCs w:val="24"/>
          <w:lang w:eastAsia="it-IT"/>
        </w:rPr>
        <w:t xml:space="preserve">stretta associazione tra ABPM e ipertrofia ventricolare sinistra ma si è anche dimostrata una stretta associazione tra la riduzione della massa ventricolare sinistra in corso di trattamento farmacologico </w:t>
      </w:r>
      <w:r w:rsidR="00A34D38" w:rsidRPr="00D61C8F">
        <w:rPr>
          <w:rFonts w:ascii="Times New Roman" w:eastAsia="Times New Roman" w:hAnsi="Times New Roman" w:cs="Times New Roman"/>
          <w:sz w:val="24"/>
          <w:szCs w:val="24"/>
          <w:lang w:eastAsia="it-IT"/>
        </w:rPr>
        <w:lastRenderedPageBreak/>
        <w:t xml:space="preserve">antipertensivo e modificazioni della PA al monitoraggio delle 24 ore. In particolare si è osservato che la riduzione della PA sistolica nelle 24 h è un importante fattore determinante del grado di regressione dell’ipertrofia ventricolare sinistra. Oltre alla massa ventricolare sinistra, anche altri indicatori di danno d’organo, come la microalbuminuria, il tasso di escrezione dell’albumina e lo spessore </w:t>
      </w:r>
      <w:proofErr w:type="spellStart"/>
      <w:r w:rsidR="00A34D38" w:rsidRPr="00D61C8F">
        <w:rPr>
          <w:rFonts w:ascii="Times New Roman" w:eastAsia="Times New Roman" w:hAnsi="Times New Roman" w:cs="Times New Roman"/>
          <w:sz w:val="24"/>
          <w:szCs w:val="24"/>
          <w:lang w:eastAsia="it-IT"/>
        </w:rPr>
        <w:t>mediointimale</w:t>
      </w:r>
      <w:proofErr w:type="spellEnd"/>
      <w:r w:rsidR="00A34D38" w:rsidRPr="00D61C8F">
        <w:rPr>
          <w:rFonts w:ascii="Times New Roman" w:eastAsia="Times New Roman" w:hAnsi="Times New Roman" w:cs="Times New Roman"/>
          <w:sz w:val="24"/>
          <w:szCs w:val="24"/>
          <w:lang w:eastAsia="it-IT"/>
        </w:rPr>
        <w:t xml:space="preserve"> si correlano più strettamente con la PA delle 24 ore che con la PA clinica</w:t>
      </w:r>
      <w:r w:rsidR="00780249">
        <w:rPr>
          <w:rFonts w:ascii="Times New Roman" w:eastAsia="Times New Roman" w:hAnsi="Times New Roman" w:cs="Times New Roman"/>
          <w:sz w:val="24"/>
          <w:szCs w:val="24"/>
          <w:lang w:eastAsia="it-IT"/>
        </w:rPr>
        <w:t>.</w:t>
      </w:r>
    </w:p>
    <w:p w:rsidR="0093525C" w:rsidRPr="00D61C8F" w:rsidRDefault="0093525C" w:rsidP="00D61C8F">
      <w:pPr>
        <w:spacing w:line="360" w:lineRule="auto"/>
        <w:rPr>
          <w:rFonts w:ascii="Times New Roman" w:hAnsi="Times New Roman" w:cs="Times New Roman"/>
          <w:sz w:val="24"/>
          <w:szCs w:val="24"/>
        </w:rPr>
      </w:pPr>
      <w:proofErr w:type="spellStart"/>
      <w:r w:rsidRPr="00D61C8F">
        <w:rPr>
          <w:rFonts w:ascii="Times New Roman" w:hAnsi="Times New Roman" w:cs="Times New Roman"/>
          <w:b/>
          <w:bCs/>
          <w:sz w:val="24"/>
          <w:szCs w:val="24"/>
          <w:lang w:val="en-US"/>
        </w:rPr>
        <w:t>Inoltre</w:t>
      </w:r>
      <w:proofErr w:type="spellEnd"/>
      <w:r w:rsidRPr="00D61C8F">
        <w:rPr>
          <w:rFonts w:ascii="Times New Roman" w:hAnsi="Times New Roman" w:cs="Times New Roman"/>
          <w:b/>
          <w:bCs/>
          <w:sz w:val="24"/>
          <w:szCs w:val="24"/>
          <w:lang w:val="en-US"/>
        </w:rPr>
        <w:t xml:space="preserve"> la media </w:t>
      </w:r>
      <w:proofErr w:type="spellStart"/>
      <w:r w:rsidRPr="00D61C8F">
        <w:rPr>
          <w:rFonts w:ascii="Times New Roman" w:hAnsi="Times New Roman" w:cs="Times New Roman"/>
          <w:b/>
          <w:bCs/>
          <w:sz w:val="24"/>
          <w:szCs w:val="24"/>
          <w:lang w:val="en-US"/>
        </w:rPr>
        <w:t>sitolica</w:t>
      </w:r>
      <w:proofErr w:type="spellEnd"/>
      <w:r w:rsidRPr="00D61C8F">
        <w:rPr>
          <w:rFonts w:ascii="Times New Roman" w:hAnsi="Times New Roman" w:cs="Times New Roman"/>
          <w:b/>
          <w:bCs/>
          <w:sz w:val="24"/>
          <w:szCs w:val="24"/>
          <w:lang w:val="en-US"/>
        </w:rPr>
        <w:t xml:space="preserve"> o </w:t>
      </w:r>
      <w:proofErr w:type="spellStart"/>
      <w:r w:rsidRPr="00D61C8F">
        <w:rPr>
          <w:rFonts w:ascii="Times New Roman" w:hAnsi="Times New Roman" w:cs="Times New Roman"/>
          <w:b/>
          <w:bCs/>
          <w:sz w:val="24"/>
          <w:szCs w:val="24"/>
          <w:lang w:val="en-US"/>
        </w:rPr>
        <w:t>diatolica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delle</w:t>
      </w:r>
      <w:proofErr w:type="spellEnd"/>
      <w:r w:rsidRPr="00D61C8F">
        <w:rPr>
          <w:rFonts w:ascii="Times New Roman" w:hAnsi="Times New Roman" w:cs="Times New Roman"/>
          <w:b/>
          <w:bCs/>
          <w:sz w:val="24"/>
          <w:szCs w:val="24"/>
          <w:lang w:val="en-US"/>
        </w:rPr>
        <w:t xml:space="preserve"> 24 ore ha </w:t>
      </w:r>
      <w:proofErr w:type="spellStart"/>
      <w:r w:rsidRPr="00D61C8F">
        <w:rPr>
          <w:rFonts w:ascii="Times New Roman" w:hAnsi="Times New Roman" w:cs="Times New Roman"/>
          <w:b/>
          <w:bCs/>
          <w:sz w:val="24"/>
          <w:szCs w:val="24"/>
          <w:lang w:val="en-US"/>
        </w:rPr>
        <w:t>una</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relazione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più</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stretta</w:t>
      </w:r>
      <w:proofErr w:type="spellEnd"/>
      <w:r w:rsidRPr="00D61C8F">
        <w:rPr>
          <w:rFonts w:ascii="Times New Roman" w:hAnsi="Times New Roman" w:cs="Times New Roman"/>
          <w:b/>
          <w:bCs/>
          <w:sz w:val="24"/>
          <w:szCs w:val="24"/>
          <w:lang w:val="en-US"/>
        </w:rPr>
        <w:t xml:space="preserve"> un con </w:t>
      </w:r>
      <w:proofErr w:type="spellStart"/>
      <w:r w:rsidRPr="00D61C8F">
        <w:rPr>
          <w:rFonts w:ascii="Times New Roman" w:hAnsi="Times New Roman" w:cs="Times New Roman"/>
          <w:b/>
          <w:bCs/>
          <w:sz w:val="24"/>
          <w:szCs w:val="24"/>
          <w:lang w:val="en-US"/>
        </w:rPr>
        <w:t>morbilità</w:t>
      </w:r>
      <w:proofErr w:type="spellEnd"/>
      <w:r w:rsidRPr="00D61C8F">
        <w:rPr>
          <w:rFonts w:ascii="Times New Roman" w:hAnsi="Times New Roman" w:cs="Times New Roman"/>
          <w:b/>
          <w:bCs/>
          <w:sz w:val="24"/>
          <w:szCs w:val="24"/>
          <w:lang w:val="en-US"/>
        </w:rPr>
        <w:t xml:space="preserve"> e </w:t>
      </w:r>
      <w:proofErr w:type="spellStart"/>
      <w:r w:rsidRPr="00D61C8F">
        <w:rPr>
          <w:rFonts w:ascii="Times New Roman" w:hAnsi="Times New Roman" w:cs="Times New Roman"/>
          <w:b/>
          <w:bCs/>
          <w:sz w:val="24"/>
          <w:szCs w:val="24"/>
          <w:lang w:val="en-US"/>
        </w:rPr>
        <w:t>mortalità</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cardiovascolare</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rispetto</w:t>
      </w:r>
      <w:proofErr w:type="spellEnd"/>
      <w:r w:rsidRPr="00D61C8F">
        <w:rPr>
          <w:rFonts w:ascii="Times New Roman" w:hAnsi="Times New Roman" w:cs="Times New Roman"/>
          <w:b/>
          <w:bCs/>
          <w:sz w:val="24"/>
          <w:szCs w:val="24"/>
          <w:lang w:val="en-US"/>
        </w:rPr>
        <w:t xml:space="preserve"> </w:t>
      </w:r>
      <w:proofErr w:type="spellStart"/>
      <w:r w:rsidRPr="00D61C8F">
        <w:rPr>
          <w:rFonts w:ascii="Times New Roman" w:hAnsi="Times New Roman" w:cs="Times New Roman"/>
          <w:b/>
          <w:bCs/>
          <w:sz w:val="24"/>
          <w:szCs w:val="24"/>
          <w:lang w:val="en-US"/>
        </w:rPr>
        <w:t>alla</w:t>
      </w:r>
      <w:proofErr w:type="spellEnd"/>
      <w:r w:rsidRPr="00D61C8F">
        <w:rPr>
          <w:rFonts w:ascii="Times New Roman" w:hAnsi="Times New Roman" w:cs="Times New Roman"/>
          <w:b/>
          <w:bCs/>
          <w:sz w:val="24"/>
          <w:szCs w:val="24"/>
          <w:lang w:val="en-US"/>
        </w:rPr>
        <w:t xml:space="preserve"> PA </w:t>
      </w:r>
      <w:proofErr w:type="spellStart"/>
      <w:r w:rsidRPr="00D61C8F">
        <w:rPr>
          <w:rFonts w:ascii="Times New Roman" w:hAnsi="Times New Roman" w:cs="Times New Roman"/>
          <w:b/>
          <w:bCs/>
          <w:sz w:val="24"/>
          <w:szCs w:val="24"/>
          <w:lang w:val="en-US"/>
        </w:rPr>
        <w:t>convenzionale</w:t>
      </w:r>
      <w:proofErr w:type="spellEnd"/>
      <w:r w:rsidRPr="00D61C8F">
        <w:rPr>
          <w:rFonts w:ascii="Times New Roman" w:hAnsi="Times New Roman" w:cs="Times New Roman"/>
          <w:b/>
          <w:bCs/>
          <w:sz w:val="24"/>
          <w:szCs w:val="24"/>
          <w:lang w:val="en-US"/>
        </w:rPr>
        <w:t xml:space="preserve"> </w:t>
      </w:r>
      <w:r w:rsidRPr="00D61C8F">
        <w:rPr>
          <w:rFonts w:ascii="Times New Roman" w:hAnsi="Times New Roman" w:cs="Times New Roman"/>
          <w:sz w:val="24"/>
          <w:szCs w:val="24"/>
          <w:lang w:val="en-US"/>
        </w:rPr>
        <w:t>(</w:t>
      </w:r>
      <w:r w:rsidRPr="00D61C8F">
        <w:rPr>
          <w:rFonts w:ascii="Times New Roman" w:hAnsi="Times New Roman" w:cs="Times New Roman"/>
          <w:sz w:val="24"/>
          <w:szCs w:val="24"/>
        </w:rPr>
        <w:t>Correlazione tra PAS media delle 24 ore e PA convenzionale con eventi o mortalità CV in tre studi); questo forse perché la PA ambulatoria riflette meglio della PA convenzionale il reale carico pressorio sul sistema CV. Inoltre la PA media notturna sembra avere un valore prognostico superior</w:t>
      </w:r>
      <w:r w:rsidR="00D61C8F">
        <w:rPr>
          <w:rFonts w:ascii="Times New Roman" w:hAnsi="Times New Roman" w:cs="Times New Roman"/>
          <w:sz w:val="24"/>
          <w:szCs w:val="24"/>
        </w:rPr>
        <w:t xml:space="preserve">e rispetto alla PA media diurna (STUDIO PAMELA: 2051 soggetti rappresentativi della popolazione generale di Monza seguiti per un follow-up di 131 mesi. 186 eventi CV fatali e non. </w:t>
      </w:r>
      <w:r w:rsidR="00AD725A">
        <w:rPr>
          <w:rFonts w:ascii="Times New Roman" w:hAnsi="Times New Roman" w:cs="Times New Roman"/>
          <w:sz w:val="24"/>
          <w:szCs w:val="24"/>
        </w:rPr>
        <w:t xml:space="preserve">I pazienti sono stati sottoposti a misurazione convenzionale della PA, a holter pressorio e istruiti al monitoraggio domiciliare della </w:t>
      </w:r>
      <w:proofErr w:type="spellStart"/>
      <w:r w:rsidR="00AD725A">
        <w:rPr>
          <w:rFonts w:ascii="Times New Roman" w:hAnsi="Times New Roman" w:cs="Times New Roman"/>
          <w:sz w:val="24"/>
          <w:szCs w:val="24"/>
        </w:rPr>
        <w:t>PA</w:t>
      </w:r>
      <w:proofErr w:type="spellEnd"/>
      <w:r w:rsidR="00AD725A">
        <w:rPr>
          <w:rFonts w:ascii="Times New Roman" w:hAnsi="Times New Roman" w:cs="Times New Roman"/>
          <w:sz w:val="24"/>
          <w:szCs w:val="24"/>
        </w:rPr>
        <w:t>. Tutte e tre le misure hanno mostrato una correlazione significativa diretta sia con la mortalità CV che con quella globale.</w:t>
      </w:r>
      <w:r w:rsidR="00D61C8F" w:rsidRPr="00D61C8F">
        <w:rPr>
          <w:rFonts w:ascii="Times New Roman" w:hAnsi="Times New Roman" w:cs="Times New Roman"/>
          <w:sz w:val="24"/>
          <w:szCs w:val="24"/>
        </w:rPr>
        <w:t xml:space="preserve"> </w:t>
      </w:r>
      <w:r w:rsidR="00AD725A">
        <w:rPr>
          <w:rFonts w:ascii="Times New Roman" w:hAnsi="Times New Roman" w:cs="Times New Roman"/>
          <w:sz w:val="24"/>
          <w:szCs w:val="24"/>
        </w:rPr>
        <w:t>La relazione era migliore per la PAS rispetto alla PAD e per la PA media notturna rispetto alla diurna).</w:t>
      </w:r>
    </w:p>
    <w:p w:rsidR="00D61C8F" w:rsidRPr="00D61C8F" w:rsidRDefault="00D61C8F" w:rsidP="00D61C8F">
      <w:pPr>
        <w:tabs>
          <w:tab w:val="left" w:pos="7938"/>
        </w:tabs>
        <w:spacing w:line="360" w:lineRule="auto"/>
        <w:jc w:val="both"/>
        <w:rPr>
          <w:rFonts w:ascii="Times New Roman" w:hAnsi="Times New Roman" w:cs="Times New Roman"/>
          <w:color w:val="000000" w:themeColor="text1"/>
          <w:sz w:val="24"/>
          <w:szCs w:val="24"/>
        </w:rPr>
      </w:pPr>
      <w:r w:rsidRPr="00D61C8F">
        <w:rPr>
          <w:rFonts w:ascii="Times New Roman" w:hAnsi="Times New Roman" w:cs="Times New Roman"/>
          <w:b/>
          <w:sz w:val="24"/>
          <w:szCs w:val="24"/>
        </w:rPr>
        <w:t xml:space="preserve">7 </w:t>
      </w:r>
      <w:proofErr w:type="spellStart"/>
      <w:r w:rsidRPr="00D61C8F">
        <w:rPr>
          <w:rFonts w:ascii="Times New Roman" w:hAnsi="Times New Roman" w:cs="Times New Roman"/>
          <w:b/>
          <w:sz w:val="24"/>
          <w:szCs w:val="24"/>
        </w:rPr>
        <w:t>Costo-efficacia</w:t>
      </w:r>
      <w:proofErr w:type="spellEnd"/>
      <w:r w:rsidRPr="00D61C8F">
        <w:rPr>
          <w:rFonts w:ascii="Times New Roman" w:hAnsi="Times New Roman" w:cs="Times New Roman"/>
          <w:color w:val="000000" w:themeColor="text1"/>
          <w:sz w:val="24"/>
          <w:szCs w:val="24"/>
        </w:rPr>
        <w:t xml:space="preserve"> La metodica sembra infatti superiore alle tecniche di misurazione nel dimostrare l'efficacia dei farmaci antipertensivi in trial farmacologici</w:t>
      </w:r>
      <w:sdt>
        <w:sdtPr>
          <w:rPr>
            <w:rFonts w:ascii="Times New Roman" w:hAnsi="Times New Roman" w:cs="Times New Roman"/>
            <w:color w:val="000000" w:themeColor="text1"/>
            <w:sz w:val="24"/>
            <w:szCs w:val="24"/>
            <w:vertAlign w:val="superscript"/>
          </w:rPr>
          <w:id w:val="1054473243"/>
          <w:citation/>
        </w:sdtPr>
        <w:sdtContent>
          <w:r w:rsidR="007B6B0C" w:rsidRPr="00D61C8F">
            <w:rPr>
              <w:rFonts w:ascii="Times New Roman" w:hAnsi="Times New Roman" w:cs="Times New Roman"/>
              <w:color w:val="000000" w:themeColor="text1"/>
              <w:sz w:val="24"/>
              <w:szCs w:val="24"/>
              <w:vertAlign w:val="superscript"/>
            </w:rPr>
            <w:fldChar w:fldCharType="begin"/>
          </w:r>
          <w:r w:rsidRPr="00D61C8F">
            <w:rPr>
              <w:rFonts w:ascii="Times New Roman" w:hAnsi="Times New Roman" w:cs="Times New Roman"/>
              <w:color w:val="000000" w:themeColor="text1"/>
              <w:sz w:val="24"/>
              <w:szCs w:val="24"/>
              <w:vertAlign w:val="superscript"/>
            </w:rPr>
            <w:instrText xml:space="preserve"> CITATION obr \l 1040 </w:instrText>
          </w:r>
          <w:r w:rsidR="007B6B0C" w:rsidRPr="00D61C8F">
            <w:rPr>
              <w:rFonts w:ascii="Times New Roman" w:hAnsi="Times New Roman" w:cs="Times New Roman"/>
              <w:color w:val="000000" w:themeColor="text1"/>
              <w:sz w:val="24"/>
              <w:szCs w:val="24"/>
              <w:vertAlign w:val="superscript"/>
            </w:rPr>
            <w:fldChar w:fldCharType="separate"/>
          </w:r>
          <w:r w:rsidRPr="00D61C8F">
            <w:rPr>
              <w:rFonts w:ascii="Times New Roman" w:hAnsi="Times New Roman" w:cs="Times New Roman"/>
              <w:noProof/>
              <w:color w:val="000000" w:themeColor="text1"/>
              <w:sz w:val="24"/>
              <w:szCs w:val="24"/>
              <w:vertAlign w:val="superscript"/>
            </w:rPr>
            <w:t xml:space="preserve"> </w:t>
          </w:r>
          <w:r w:rsidRPr="00D61C8F">
            <w:rPr>
              <w:rFonts w:ascii="Times New Roman" w:hAnsi="Times New Roman" w:cs="Times New Roman"/>
              <w:noProof/>
              <w:color w:val="000000" w:themeColor="text1"/>
              <w:sz w:val="24"/>
              <w:szCs w:val="24"/>
            </w:rPr>
            <w:t>(19)</w:t>
          </w:r>
          <w:r w:rsidR="007B6B0C" w:rsidRPr="00D61C8F">
            <w:rPr>
              <w:rFonts w:ascii="Times New Roman" w:hAnsi="Times New Roman" w:cs="Times New Roman"/>
              <w:color w:val="000000" w:themeColor="text1"/>
              <w:sz w:val="24"/>
              <w:szCs w:val="24"/>
              <w:vertAlign w:val="superscript"/>
            </w:rPr>
            <w:fldChar w:fldCharType="end"/>
          </w:r>
        </w:sdtContent>
      </w:sdt>
      <w:r w:rsidRPr="00D61C8F">
        <w:rPr>
          <w:rFonts w:ascii="Times New Roman" w:hAnsi="Times New Roman" w:cs="Times New Roman"/>
          <w:color w:val="000000" w:themeColor="text1"/>
          <w:sz w:val="24"/>
          <w:szCs w:val="24"/>
        </w:rPr>
        <w:t xml:space="preserve"> e l’ottimizzazione della terapia antipertensiva in base al monitoraggio delle 24 ore ha dimostrato di portare a un minor uso di farmaci senza compromissione degli organi bersaglio</w:t>
      </w:r>
      <w:sdt>
        <w:sdtPr>
          <w:rPr>
            <w:rFonts w:ascii="Times New Roman" w:hAnsi="Times New Roman" w:cs="Times New Roman"/>
            <w:color w:val="000000" w:themeColor="text1"/>
            <w:sz w:val="24"/>
            <w:szCs w:val="24"/>
            <w:vertAlign w:val="superscript"/>
          </w:rPr>
          <w:id w:val="1054473244"/>
          <w:citation/>
        </w:sdtPr>
        <w:sdtContent>
          <w:r w:rsidR="007B6B0C" w:rsidRPr="00D61C8F">
            <w:rPr>
              <w:rFonts w:ascii="Times New Roman" w:hAnsi="Times New Roman" w:cs="Times New Roman"/>
              <w:color w:val="000000" w:themeColor="text1"/>
              <w:sz w:val="24"/>
              <w:szCs w:val="24"/>
              <w:vertAlign w:val="superscript"/>
            </w:rPr>
            <w:fldChar w:fldCharType="begin"/>
          </w:r>
          <w:r w:rsidRPr="00D61C8F">
            <w:rPr>
              <w:rFonts w:ascii="Times New Roman" w:hAnsi="Times New Roman" w:cs="Times New Roman"/>
              <w:color w:val="000000" w:themeColor="text1"/>
              <w:sz w:val="24"/>
              <w:szCs w:val="24"/>
              <w:vertAlign w:val="superscript"/>
            </w:rPr>
            <w:instrText xml:space="preserve"> CITATION Sta1 \l 1040 </w:instrText>
          </w:r>
          <w:r w:rsidR="007B6B0C" w:rsidRPr="00D61C8F">
            <w:rPr>
              <w:rFonts w:ascii="Times New Roman" w:hAnsi="Times New Roman" w:cs="Times New Roman"/>
              <w:color w:val="000000" w:themeColor="text1"/>
              <w:sz w:val="24"/>
              <w:szCs w:val="24"/>
              <w:vertAlign w:val="superscript"/>
            </w:rPr>
            <w:fldChar w:fldCharType="separate"/>
          </w:r>
          <w:r w:rsidRPr="00D61C8F">
            <w:rPr>
              <w:rFonts w:ascii="Times New Roman" w:hAnsi="Times New Roman" w:cs="Times New Roman"/>
              <w:noProof/>
              <w:color w:val="000000" w:themeColor="text1"/>
              <w:sz w:val="24"/>
              <w:szCs w:val="24"/>
              <w:vertAlign w:val="superscript"/>
            </w:rPr>
            <w:t xml:space="preserve"> </w:t>
          </w:r>
          <w:r w:rsidRPr="00D61C8F">
            <w:rPr>
              <w:rFonts w:ascii="Times New Roman" w:hAnsi="Times New Roman" w:cs="Times New Roman"/>
              <w:noProof/>
              <w:color w:val="000000" w:themeColor="text1"/>
              <w:sz w:val="24"/>
              <w:szCs w:val="24"/>
            </w:rPr>
            <w:t>(20)</w:t>
          </w:r>
          <w:r w:rsidR="007B6B0C" w:rsidRPr="00D61C8F">
            <w:rPr>
              <w:rFonts w:ascii="Times New Roman" w:hAnsi="Times New Roman" w:cs="Times New Roman"/>
              <w:color w:val="000000" w:themeColor="text1"/>
              <w:sz w:val="24"/>
              <w:szCs w:val="24"/>
              <w:vertAlign w:val="superscript"/>
            </w:rPr>
            <w:fldChar w:fldCharType="end"/>
          </w:r>
        </w:sdtContent>
      </w:sdt>
      <w:r w:rsidRPr="00D61C8F">
        <w:rPr>
          <w:rFonts w:ascii="Times New Roman" w:hAnsi="Times New Roman" w:cs="Times New Roman"/>
          <w:color w:val="000000" w:themeColor="text1"/>
          <w:sz w:val="24"/>
          <w:szCs w:val="24"/>
          <w:vertAlign w:val="superscript"/>
        </w:rPr>
        <w:t>.</w:t>
      </w:r>
      <w:r w:rsidRPr="00D61C8F">
        <w:rPr>
          <w:rFonts w:ascii="Times New Roman" w:hAnsi="Times New Roman" w:cs="Times New Roman"/>
          <w:color w:val="000000" w:themeColor="text1"/>
          <w:sz w:val="24"/>
          <w:szCs w:val="24"/>
        </w:rPr>
        <w:t xml:space="preserve"> Inoltre identificando i pazienti con ipertensione da camice bianco, che rappresentano circa il 20% dei pazienti con diagnosi di IA, l’ABPM evita loro anni di inutili e costosi trattamenti farmacologici, spesso non scevri da effetti collaterali.</w:t>
      </w:r>
    </w:p>
    <w:p w:rsidR="00D61C8F" w:rsidRPr="00D61C8F" w:rsidRDefault="00D61C8F" w:rsidP="00D61C8F">
      <w:pPr>
        <w:tabs>
          <w:tab w:val="left" w:pos="7938"/>
        </w:tabs>
        <w:spacing w:line="360" w:lineRule="auto"/>
        <w:jc w:val="both"/>
        <w:rPr>
          <w:rFonts w:ascii="Times New Roman" w:hAnsi="Times New Roman" w:cs="Times New Roman"/>
          <w:sz w:val="24"/>
          <w:szCs w:val="24"/>
        </w:rPr>
      </w:pPr>
      <w:r w:rsidRPr="00D61C8F">
        <w:rPr>
          <w:rFonts w:ascii="Times New Roman" w:hAnsi="Times New Roman" w:cs="Times New Roman"/>
          <w:sz w:val="24"/>
          <w:szCs w:val="24"/>
        </w:rPr>
        <w:t>L’ABPM permette di identificare gli individui affetti da ipertensione mascherata, una condizione che dimostra una prognosi equivalente a quella dell’ipertensione sostenuta, consentendone un trattamento più precoce e riducendo così il rischio di complicanze.</w:t>
      </w:r>
    </w:p>
    <w:p w:rsidR="00D61C8F" w:rsidRPr="00D61C8F" w:rsidRDefault="00D61C8F" w:rsidP="00D61C8F">
      <w:pPr>
        <w:tabs>
          <w:tab w:val="left" w:pos="7938"/>
        </w:tabs>
        <w:spacing w:line="360" w:lineRule="auto"/>
        <w:jc w:val="both"/>
        <w:rPr>
          <w:rFonts w:ascii="Times New Roman" w:hAnsi="Times New Roman" w:cs="Times New Roman"/>
          <w:sz w:val="24"/>
          <w:szCs w:val="24"/>
        </w:rPr>
      </w:pPr>
      <w:r w:rsidRPr="00D61C8F">
        <w:rPr>
          <w:rFonts w:ascii="Times New Roman" w:eastAsia="Times New Roman" w:hAnsi="Times New Roman" w:cs="Times New Roman"/>
          <w:sz w:val="24"/>
          <w:szCs w:val="24"/>
          <w:lang w:eastAsia="it-IT"/>
        </w:rPr>
        <w:t xml:space="preserve">Altri potenziali benefici del monitoraggio ambulatorio, sono il </w:t>
      </w:r>
      <w:r w:rsidRPr="00D61C8F">
        <w:rPr>
          <w:rFonts w:ascii="Times New Roman" w:eastAsia="Times New Roman" w:hAnsi="Times New Roman" w:cs="Times New Roman"/>
          <w:b/>
          <w:sz w:val="24"/>
          <w:szCs w:val="24"/>
          <w:lang w:eastAsia="it-IT"/>
        </w:rPr>
        <w:t>risparmio derivante da un controllo pressorio ottimale che consentirebbe di prevenire l’insorgenza di ictus e altri eventi cardiovascolari</w:t>
      </w:r>
      <w:r w:rsidRPr="00D61C8F">
        <w:rPr>
          <w:rFonts w:ascii="Times New Roman" w:eastAsia="Times New Roman" w:hAnsi="Times New Roman" w:cs="Times New Roman"/>
          <w:sz w:val="24"/>
          <w:szCs w:val="24"/>
          <w:lang w:eastAsia="it-IT"/>
        </w:rPr>
        <w:t xml:space="preserve"> e dal trattamento dell’ipertensione notturna, un importante </w:t>
      </w:r>
      <w:proofErr w:type="spellStart"/>
      <w:r w:rsidRPr="00D61C8F">
        <w:rPr>
          <w:rFonts w:ascii="Times New Roman" w:eastAsia="Times New Roman" w:hAnsi="Times New Roman" w:cs="Times New Roman"/>
          <w:sz w:val="24"/>
          <w:szCs w:val="24"/>
          <w:lang w:eastAsia="it-IT"/>
        </w:rPr>
        <w:t>predittore</w:t>
      </w:r>
      <w:proofErr w:type="spellEnd"/>
      <w:r w:rsidRPr="00D61C8F">
        <w:rPr>
          <w:rFonts w:ascii="Times New Roman" w:eastAsia="Times New Roman" w:hAnsi="Times New Roman" w:cs="Times New Roman"/>
          <w:sz w:val="24"/>
          <w:szCs w:val="24"/>
          <w:lang w:eastAsia="it-IT"/>
        </w:rPr>
        <w:t xml:space="preserve"> di </w:t>
      </w:r>
      <w:proofErr w:type="spellStart"/>
      <w:r w:rsidRPr="00D61C8F">
        <w:rPr>
          <w:rFonts w:ascii="Times New Roman" w:eastAsia="Times New Roman" w:hAnsi="Times New Roman" w:cs="Times New Roman"/>
          <w:sz w:val="24"/>
          <w:szCs w:val="24"/>
          <w:lang w:eastAsia="it-IT"/>
        </w:rPr>
        <w:t>outcome</w:t>
      </w:r>
      <w:proofErr w:type="spellEnd"/>
      <w:r w:rsidRPr="00D61C8F">
        <w:rPr>
          <w:rFonts w:ascii="Times New Roman" w:eastAsia="Times New Roman" w:hAnsi="Times New Roman" w:cs="Times New Roman"/>
          <w:sz w:val="24"/>
          <w:szCs w:val="24"/>
          <w:lang w:eastAsia="it-IT"/>
        </w:rPr>
        <w:t xml:space="preserve"> CV.</w:t>
      </w:r>
    </w:p>
    <w:p w:rsidR="00D61C8F" w:rsidRPr="00D61C8F" w:rsidRDefault="00D61C8F" w:rsidP="00D61C8F">
      <w:pPr>
        <w:pStyle w:val="Paragrafoelenco"/>
        <w:tabs>
          <w:tab w:val="left" w:pos="7938"/>
        </w:tabs>
        <w:spacing w:line="360" w:lineRule="auto"/>
        <w:ind w:left="0"/>
        <w:jc w:val="both"/>
        <w:rPr>
          <w:rFonts w:ascii="Times New Roman" w:hAnsi="Times New Roman" w:cs="Times New Roman"/>
          <w:b/>
          <w:sz w:val="24"/>
          <w:szCs w:val="24"/>
        </w:rPr>
      </w:pPr>
      <w:r w:rsidRPr="00D61C8F">
        <w:rPr>
          <w:rFonts w:ascii="Times New Roman" w:hAnsi="Times New Roman" w:cs="Times New Roman"/>
          <w:b/>
          <w:sz w:val="24"/>
          <w:szCs w:val="24"/>
        </w:rPr>
        <w:lastRenderedPageBreak/>
        <w:t>DIAPO 5</w:t>
      </w:r>
    </w:p>
    <w:p w:rsidR="00D61C8F" w:rsidRDefault="00D61C8F" w:rsidP="00246ED3">
      <w:pPr>
        <w:pStyle w:val="Paragrafoelenco"/>
        <w:tabs>
          <w:tab w:val="left" w:pos="7938"/>
        </w:tabs>
        <w:spacing w:line="360" w:lineRule="auto"/>
        <w:ind w:left="0"/>
        <w:jc w:val="both"/>
        <w:rPr>
          <w:rFonts w:ascii="Times New Roman" w:hAnsi="Times New Roman" w:cs="Times New Roman"/>
          <w:sz w:val="24"/>
          <w:szCs w:val="24"/>
        </w:rPr>
      </w:pPr>
      <w:proofErr w:type="spellStart"/>
      <w:r w:rsidRPr="0011536B">
        <w:rPr>
          <w:rFonts w:ascii="Times New Roman" w:hAnsi="Times New Roman" w:cs="Times New Roman"/>
          <w:sz w:val="24"/>
          <w:szCs w:val="24"/>
        </w:rPr>
        <w:t>Tutte</w:t>
      </w:r>
      <w:proofErr w:type="spellEnd"/>
      <w:r w:rsidRPr="0011536B">
        <w:rPr>
          <w:rFonts w:ascii="Times New Roman" w:hAnsi="Times New Roman" w:cs="Times New Roman"/>
          <w:sz w:val="24"/>
          <w:szCs w:val="24"/>
        </w:rPr>
        <w:t xml:space="preserve"> le </w:t>
      </w:r>
      <w:proofErr w:type="spellStart"/>
      <w:r w:rsidRPr="0011536B">
        <w:rPr>
          <w:rFonts w:ascii="Times New Roman" w:hAnsi="Times New Roman" w:cs="Times New Roman"/>
          <w:sz w:val="24"/>
          <w:szCs w:val="24"/>
        </w:rPr>
        <w:t>linee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guida</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pubblicate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tra</w:t>
      </w:r>
      <w:proofErr w:type="spellEnd"/>
      <w:r w:rsidRPr="0011536B">
        <w:rPr>
          <w:rFonts w:ascii="Times New Roman" w:hAnsi="Times New Roman" w:cs="Times New Roman"/>
          <w:sz w:val="24"/>
          <w:szCs w:val="24"/>
        </w:rPr>
        <w:t xml:space="preserve"> il 2000 e il 2013 </w:t>
      </w:r>
      <w:proofErr w:type="spellStart"/>
      <w:r w:rsidRPr="0011536B">
        <w:rPr>
          <w:rFonts w:ascii="Times New Roman" w:hAnsi="Times New Roman" w:cs="Times New Roman"/>
          <w:sz w:val="24"/>
          <w:szCs w:val="24"/>
        </w:rPr>
        <w:t>sono</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concordi</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nell’indicazione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all’utilizzo</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dell’ABPM</w:t>
      </w:r>
      <w:proofErr w:type="spellEnd"/>
      <w:r w:rsidRPr="0011536B">
        <w:rPr>
          <w:rFonts w:ascii="Times New Roman" w:hAnsi="Times New Roman" w:cs="Times New Roman"/>
          <w:sz w:val="24"/>
          <w:szCs w:val="24"/>
        </w:rPr>
        <w:t xml:space="preserve"> per </w:t>
      </w:r>
      <w:proofErr w:type="spellStart"/>
      <w:r w:rsidRPr="0011536B">
        <w:rPr>
          <w:rFonts w:ascii="Times New Roman" w:hAnsi="Times New Roman" w:cs="Times New Roman"/>
          <w:sz w:val="24"/>
          <w:szCs w:val="24"/>
        </w:rPr>
        <w:t>escludere</w:t>
      </w:r>
      <w:proofErr w:type="spellEnd"/>
      <w:r w:rsidRPr="0011536B">
        <w:rPr>
          <w:rFonts w:ascii="Times New Roman" w:hAnsi="Times New Roman" w:cs="Times New Roman"/>
          <w:sz w:val="24"/>
          <w:szCs w:val="24"/>
        </w:rPr>
        <w:t xml:space="preserve"> </w:t>
      </w:r>
      <w:proofErr w:type="spellStart"/>
      <w:r w:rsidRPr="00780249">
        <w:rPr>
          <w:rFonts w:ascii="Times New Roman" w:hAnsi="Times New Roman" w:cs="Times New Roman"/>
          <w:sz w:val="24"/>
          <w:szCs w:val="24"/>
          <w:highlight w:val="yellow"/>
        </w:rPr>
        <w:t>l’ipertensione</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da</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camice</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bianco</w:t>
      </w:r>
      <w:proofErr w:type="spellEnd"/>
      <w:r w:rsidRPr="0011536B">
        <w:rPr>
          <w:rFonts w:ascii="Times New Roman" w:hAnsi="Times New Roman" w:cs="Times New Roman"/>
          <w:sz w:val="24"/>
          <w:szCs w:val="24"/>
        </w:rPr>
        <w:t xml:space="preserve">, per la </w:t>
      </w:r>
      <w:proofErr w:type="spellStart"/>
      <w:r w:rsidRPr="00780249">
        <w:rPr>
          <w:rFonts w:ascii="Times New Roman" w:hAnsi="Times New Roman" w:cs="Times New Roman"/>
          <w:sz w:val="24"/>
          <w:szCs w:val="24"/>
          <w:highlight w:val="yellow"/>
        </w:rPr>
        <w:t>diagnosi</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di</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ipotensione</w:t>
      </w:r>
      <w:proofErr w:type="spellEnd"/>
      <w:r w:rsidRPr="0011536B">
        <w:rPr>
          <w:rFonts w:ascii="Times New Roman" w:hAnsi="Times New Roman" w:cs="Times New Roman"/>
          <w:sz w:val="24"/>
          <w:szCs w:val="24"/>
        </w:rPr>
        <w:t xml:space="preserve"> e per </w:t>
      </w:r>
      <w:proofErr w:type="spellStart"/>
      <w:r w:rsidRPr="0011536B">
        <w:rPr>
          <w:rFonts w:ascii="Times New Roman" w:hAnsi="Times New Roman" w:cs="Times New Roman"/>
          <w:sz w:val="24"/>
          <w:szCs w:val="24"/>
        </w:rPr>
        <w:t>valutare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l’andamento</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pressorio</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nei</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pazienti</w:t>
      </w:r>
      <w:proofErr w:type="spellEnd"/>
      <w:r w:rsidRPr="0011536B">
        <w:rPr>
          <w:rFonts w:ascii="Times New Roman" w:hAnsi="Times New Roman" w:cs="Times New Roman"/>
          <w:sz w:val="24"/>
          <w:szCs w:val="24"/>
        </w:rPr>
        <w:t xml:space="preserve"> con </w:t>
      </w:r>
      <w:proofErr w:type="spellStart"/>
      <w:r w:rsidRPr="00780249">
        <w:rPr>
          <w:rFonts w:ascii="Times New Roman" w:hAnsi="Times New Roman" w:cs="Times New Roman"/>
          <w:sz w:val="24"/>
          <w:szCs w:val="24"/>
          <w:highlight w:val="yellow"/>
        </w:rPr>
        <w:t>ipertensione</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resistente</w:t>
      </w:r>
      <w:proofErr w:type="spellEnd"/>
      <w:r w:rsidRPr="0011536B">
        <w:rPr>
          <w:rFonts w:ascii="Times New Roman" w:hAnsi="Times New Roman" w:cs="Times New Roman"/>
          <w:sz w:val="24"/>
          <w:szCs w:val="24"/>
        </w:rPr>
        <w:t xml:space="preserve">. L’80% </w:t>
      </w:r>
      <w:proofErr w:type="spellStart"/>
      <w:r w:rsidRPr="0011536B">
        <w:rPr>
          <w:rFonts w:ascii="Times New Roman" w:hAnsi="Times New Roman" w:cs="Times New Roman"/>
          <w:sz w:val="24"/>
          <w:szCs w:val="24"/>
        </w:rPr>
        <w:t>fornisce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inoltre</w:t>
      </w:r>
      <w:proofErr w:type="spellEnd"/>
      <w:r w:rsidRPr="0011536B">
        <w:rPr>
          <w:rFonts w:ascii="Times New Roman" w:hAnsi="Times New Roman" w:cs="Times New Roman"/>
          <w:sz w:val="24"/>
          <w:szCs w:val="24"/>
        </w:rPr>
        <w:t xml:space="preserve"> come </w:t>
      </w:r>
      <w:proofErr w:type="spellStart"/>
      <w:r w:rsidRPr="0011536B">
        <w:rPr>
          <w:rFonts w:ascii="Times New Roman" w:hAnsi="Times New Roman" w:cs="Times New Roman"/>
          <w:sz w:val="24"/>
          <w:szCs w:val="24"/>
        </w:rPr>
        <w:t>indicazioni</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aggiuntive</w:t>
      </w:r>
      <w:proofErr w:type="spellEnd"/>
      <w:r w:rsidRPr="0011536B">
        <w:rPr>
          <w:rFonts w:ascii="Times New Roman" w:hAnsi="Times New Roman" w:cs="Times New Roman"/>
          <w:sz w:val="24"/>
          <w:szCs w:val="24"/>
        </w:rPr>
        <w:t xml:space="preserve"> la </w:t>
      </w:r>
      <w:proofErr w:type="spellStart"/>
      <w:r w:rsidRPr="00780249">
        <w:rPr>
          <w:rFonts w:ascii="Times New Roman" w:hAnsi="Times New Roman" w:cs="Times New Roman"/>
          <w:sz w:val="24"/>
          <w:szCs w:val="24"/>
          <w:highlight w:val="yellow"/>
        </w:rPr>
        <w:t>valutazione</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dell’efficacia</w:t>
      </w:r>
      <w:proofErr w:type="spellEnd"/>
      <w:r w:rsidRPr="00780249">
        <w:rPr>
          <w:rFonts w:ascii="Times New Roman" w:hAnsi="Times New Roman" w:cs="Times New Roman"/>
          <w:sz w:val="24"/>
          <w:szCs w:val="24"/>
          <w:highlight w:val="yellow"/>
        </w:rPr>
        <w:t xml:space="preserve"> della </w:t>
      </w:r>
      <w:proofErr w:type="spellStart"/>
      <w:r w:rsidRPr="00780249">
        <w:rPr>
          <w:rFonts w:ascii="Times New Roman" w:hAnsi="Times New Roman" w:cs="Times New Roman"/>
          <w:sz w:val="24"/>
          <w:szCs w:val="24"/>
          <w:highlight w:val="yellow"/>
        </w:rPr>
        <w:t>terapia</w:t>
      </w:r>
      <w:proofErr w:type="spellEnd"/>
      <w:r w:rsidRPr="00780249">
        <w:rPr>
          <w:rFonts w:ascii="Times New Roman" w:hAnsi="Times New Roman" w:cs="Times New Roman"/>
          <w:sz w:val="24"/>
          <w:szCs w:val="24"/>
          <w:highlight w:val="yellow"/>
        </w:rPr>
        <w:t xml:space="preserve"> </w:t>
      </w:r>
      <w:proofErr w:type="spellStart"/>
      <w:r w:rsidRPr="00780249">
        <w:rPr>
          <w:rFonts w:ascii="Times New Roman" w:hAnsi="Times New Roman" w:cs="Times New Roman"/>
          <w:sz w:val="24"/>
          <w:szCs w:val="24"/>
          <w:highlight w:val="yellow"/>
        </w:rPr>
        <w:t>farmacologica</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durante</w:t>
      </w:r>
      <w:proofErr w:type="spellEnd"/>
      <w:r w:rsidRPr="0011536B">
        <w:rPr>
          <w:rFonts w:ascii="Times New Roman" w:hAnsi="Times New Roman" w:cs="Times New Roman"/>
          <w:sz w:val="24"/>
          <w:szCs w:val="24"/>
        </w:rPr>
        <w:t xml:space="preserve"> le 24 ore e del </w:t>
      </w:r>
      <w:proofErr w:type="spellStart"/>
      <w:r w:rsidRPr="00780249">
        <w:rPr>
          <w:rFonts w:ascii="Times New Roman" w:hAnsi="Times New Roman" w:cs="Times New Roman"/>
          <w:sz w:val="24"/>
          <w:szCs w:val="24"/>
          <w:highlight w:val="yellow"/>
        </w:rPr>
        <w:t>profilo</w:t>
      </w:r>
      <w:proofErr w:type="spellEnd"/>
      <w:r w:rsidRPr="00780249">
        <w:rPr>
          <w:rFonts w:ascii="Times New Roman" w:hAnsi="Times New Roman" w:cs="Times New Roman"/>
          <w:sz w:val="24"/>
          <w:szCs w:val="24"/>
          <w:highlight w:val="yellow"/>
        </w:rPr>
        <w:t xml:space="preserve"> dipping </w:t>
      </w:r>
      <w:proofErr w:type="spellStart"/>
      <w:r w:rsidRPr="00780249">
        <w:rPr>
          <w:rFonts w:ascii="Times New Roman" w:hAnsi="Times New Roman" w:cs="Times New Roman"/>
          <w:sz w:val="24"/>
          <w:szCs w:val="24"/>
          <w:highlight w:val="yellow"/>
        </w:rPr>
        <w:t>notturno</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Più</w:t>
      </w:r>
      <w:proofErr w:type="spellEnd"/>
      <w:r w:rsidRPr="0011536B">
        <w:rPr>
          <w:rFonts w:ascii="Times New Roman" w:hAnsi="Times New Roman" w:cs="Times New Roman"/>
          <w:sz w:val="24"/>
          <w:szCs w:val="24"/>
        </w:rPr>
        <w:t xml:space="preserve"> della </w:t>
      </w:r>
      <w:proofErr w:type="spellStart"/>
      <w:r w:rsidRPr="0011536B">
        <w:rPr>
          <w:rFonts w:ascii="Times New Roman" w:hAnsi="Times New Roman" w:cs="Times New Roman"/>
          <w:sz w:val="24"/>
          <w:szCs w:val="24"/>
        </w:rPr>
        <w:t>metà</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delle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linee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guida</w:t>
      </w:r>
      <w:proofErr w:type="spellEnd"/>
      <w:r w:rsidRPr="0011536B">
        <w:rPr>
          <w:rFonts w:ascii="Times New Roman" w:hAnsi="Times New Roman" w:cs="Times New Roman"/>
          <w:sz w:val="24"/>
          <w:szCs w:val="24"/>
        </w:rPr>
        <w:t xml:space="preserve"> ne </w:t>
      </w:r>
      <w:proofErr w:type="spellStart"/>
      <w:r w:rsidRPr="0011536B">
        <w:rPr>
          <w:rFonts w:ascii="Times New Roman" w:hAnsi="Times New Roman" w:cs="Times New Roman"/>
          <w:sz w:val="24"/>
          <w:szCs w:val="24"/>
        </w:rPr>
        <w:t>raccomanda</w:t>
      </w:r>
      <w:proofErr w:type="spellEnd"/>
      <w:r w:rsidRPr="0011536B">
        <w:rPr>
          <w:rFonts w:ascii="Times New Roman" w:hAnsi="Times New Roman" w:cs="Times New Roman"/>
          <w:sz w:val="24"/>
          <w:szCs w:val="24"/>
        </w:rPr>
        <w:t xml:space="preserve"> poi </w:t>
      </w:r>
      <w:proofErr w:type="spellStart"/>
      <w:r w:rsidRPr="0011536B">
        <w:rPr>
          <w:rFonts w:ascii="Times New Roman" w:hAnsi="Times New Roman" w:cs="Times New Roman"/>
          <w:sz w:val="24"/>
          <w:szCs w:val="24"/>
        </w:rPr>
        <w:t>l’uso</w:t>
      </w:r>
      <w:proofErr w:type="spellEnd"/>
      <w:r w:rsidRPr="0011536B">
        <w:rPr>
          <w:rFonts w:ascii="Times New Roman" w:hAnsi="Times New Roman" w:cs="Times New Roman"/>
          <w:sz w:val="24"/>
          <w:szCs w:val="24"/>
        </w:rPr>
        <w:t xml:space="preserve"> per </w:t>
      </w:r>
      <w:proofErr w:type="spellStart"/>
      <w:r w:rsidRPr="0011536B">
        <w:rPr>
          <w:rFonts w:ascii="Times New Roman" w:hAnsi="Times New Roman" w:cs="Times New Roman"/>
          <w:sz w:val="24"/>
          <w:szCs w:val="24"/>
        </w:rPr>
        <w:t>identificare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i</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pazienti</w:t>
      </w:r>
      <w:proofErr w:type="spellEnd"/>
      <w:r w:rsidRPr="0011536B">
        <w:rPr>
          <w:rFonts w:ascii="Times New Roman" w:hAnsi="Times New Roman" w:cs="Times New Roman"/>
          <w:sz w:val="24"/>
          <w:szCs w:val="24"/>
        </w:rPr>
        <w:t xml:space="preserve"> con </w:t>
      </w:r>
      <w:proofErr w:type="spellStart"/>
      <w:r w:rsidRPr="0011536B">
        <w:rPr>
          <w:rFonts w:ascii="Times New Roman" w:hAnsi="Times New Roman" w:cs="Times New Roman"/>
          <w:sz w:val="24"/>
          <w:szCs w:val="24"/>
        </w:rPr>
        <w:t>ipertensione</w:t>
      </w:r>
      <w:proofErr w:type="spellEnd"/>
      <w:r w:rsidRPr="0011536B">
        <w:rPr>
          <w:rFonts w:ascii="Times New Roman" w:hAnsi="Times New Roman" w:cs="Times New Roman"/>
          <w:sz w:val="24"/>
          <w:szCs w:val="24"/>
        </w:rPr>
        <w:t xml:space="preserve"> </w:t>
      </w:r>
      <w:proofErr w:type="spellStart"/>
      <w:r w:rsidRPr="0011536B">
        <w:rPr>
          <w:rFonts w:ascii="Times New Roman" w:hAnsi="Times New Roman" w:cs="Times New Roman"/>
          <w:sz w:val="24"/>
          <w:szCs w:val="24"/>
        </w:rPr>
        <w:t>mascherata</w:t>
      </w:r>
      <w:proofErr w:type="spellEnd"/>
      <w:r w:rsidRPr="00B8670B">
        <w:rPr>
          <w:rFonts w:ascii="Times New Roman" w:hAnsi="Times New Roman" w:cs="Times New Roman"/>
          <w:sz w:val="24"/>
          <w:szCs w:val="24"/>
        </w:rPr>
        <w:t xml:space="preserve">. Le </w:t>
      </w:r>
      <w:proofErr w:type="spellStart"/>
      <w:r w:rsidRPr="00B8670B">
        <w:rPr>
          <w:rFonts w:ascii="Times New Roman" w:hAnsi="Times New Roman" w:cs="Times New Roman"/>
          <w:sz w:val="24"/>
          <w:szCs w:val="24"/>
        </w:rPr>
        <w:t>linee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guida</w:t>
      </w:r>
      <w:proofErr w:type="spellEnd"/>
      <w:r w:rsidRPr="00B8670B">
        <w:rPr>
          <w:rFonts w:ascii="Times New Roman" w:hAnsi="Times New Roman" w:cs="Times New Roman"/>
          <w:sz w:val="24"/>
          <w:szCs w:val="24"/>
        </w:rPr>
        <w:t xml:space="preserve"> NICE del 2011 </w:t>
      </w:r>
      <w:proofErr w:type="spellStart"/>
      <w:r w:rsidRPr="00B8670B">
        <w:rPr>
          <w:rFonts w:ascii="Times New Roman" w:hAnsi="Times New Roman" w:cs="Times New Roman"/>
          <w:sz w:val="24"/>
          <w:szCs w:val="24"/>
        </w:rPr>
        <w:t>affermano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inequivocabilmente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che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l’holter</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delle</w:t>
      </w:r>
      <w:proofErr w:type="spellEnd"/>
      <w:r w:rsidRPr="00B8670B">
        <w:rPr>
          <w:rFonts w:ascii="Times New Roman" w:hAnsi="Times New Roman" w:cs="Times New Roman"/>
          <w:sz w:val="24"/>
          <w:szCs w:val="24"/>
        </w:rPr>
        <w:t xml:space="preserve"> 24 ore </w:t>
      </w:r>
      <w:proofErr w:type="spellStart"/>
      <w:r w:rsidRPr="00B8670B">
        <w:rPr>
          <w:rFonts w:ascii="Times New Roman" w:hAnsi="Times New Roman" w:cs="Times New Roman"/>
          <w:sz w:val="24"/>
          <w:szCs w:val="24"/>
        </w:rPr>
        <w:t>andrebbe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proposto</w:t>
      </w:r>
      <w:proofErr w:type="spellEnd"/>
      <w:r w:rsidRPr="00B8670B">
        <w:rPr>
          <w:rFonts w:ascii="Times New Roman" w:hAnsi="Times New Roman" w:cs="Times New Roman"/>
          <w:sz w:val="24"/>
          <w:szCs w:val="24"/>
        </w:rPr>
        <w:t xml:space="preserve"> in </w:t>
      </w:r>
      <w:proofErr w:type="spellStart"/>
      <w:r w:rsidRPr="00B8670B">
        <w:rPr>
          <w:rFonts w:ascii="Times New Roman" w:hAnsi="Times New Roman" w:cs="Times New Roman"/>
          <w:sz w:val="24"/>
          <w:szCs w:val="24"/>
        </w:rPr>
        <w:t>tutti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pazienti</w:t>
      </w:r>
      <w:proofErr w:type="spellEnd"/>
      <w:r w:rsidRPr="00B8670B">
        <w:rPr>
          <w:rFonts w:ascii="Times New Roman" w:hAnsi="Times New Roman" w:cs="Times New Roman"/>
          <w:sz w:val="24"/>
          <w:szCs w:val="24"/>
        </w:rPr>
        <w:t xml:space="preserve"> con </w:t>
      </w:r>
      <w:proofErr w:type="spellStart"/>
      <w:r w:rsidRPr="00B8670B">
        <w:rPr>
          <w:rFonts w:ascii="Times New Roman" w:hAnsi="Times New Roman" w:cs="Times New Roman"/>
          <w:sz w:val="24"/>
          <w:szCs w:val="24"/>
        </w:rPr>
        <w:t>sospetta</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ipertensione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arteriosa</w:t>
      </w:r>
      <w:proofErr w:type="spellEnd"/>
      <w:r w:rsidRPr="00B8670B">
        <w:rPr>
          <w:rFonts w:ascii="Times New Roman" w:hAnsi="Times New Roman" w:cs="Times New Roman"/>
          <w:sz w:val="24"/>
          <w:szCs w:val="24"/>
        </w:rPr>
        <w:t xml:space="preserve"> data la </w:t>
      </w:r>
      <w:proofErr w:type="spellStart"/>
      <w:r w:rsidRPr="00B8670B">
        <w:rPr>
          <w:rFonts w:ascii="Times New Roman" w:hAnsi="Times New Roman" w:cs="Times New Roman"/>
          <w:sz w:val="24"/>
          <w:szCs w:val="24"/>
        </w:rPr>
        <w:t>capacità</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permettere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una</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misurazione</w:t>
      </w:r>
      <w:proofErr w:type="spellEnd"/>
      <w:r w:rsidRPr="00B8670B">
        <w:rPr>
          <w:rFonts w:ascii="Times New Roman" w:hAnsi="Times New Roman" w:cs="Times New Roman"/>
          <w:sz w:val="24"/>
          <w:szCs w:val="24"/>
        </w:rPr>
        <w:t xml:space="preserve"> della PA </w:t>
      </w:r>
      <w:proofErr w:type="spellStart"/>
      <w:r w:rsidRPr="00B8670B">
        <w:rPr>
          <w:rFonts w:ascii="Times New Roman" w:hAnsi="Times New Roman" w:cs="Times New Roman"/>
          <w:sz w:val="24"/>
          <w:szCs w:val="24"/>
        </w:rPr>
        <w:t>altamente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standardizzata</w:t>
      </w:r>
      <w:proofErr w:type="spellEnd"/>
      <w:r w:rsidRPr="00B8670B">
        <w:rPr>
          <w:rFonts w:ascii="Times New Roman" w:hAnsi="Times New Roman" w:cs="Times New Roman"/>
          <w:sz w:val="24"/>
          <w:szCs w:val="24"/>
        </w:rPr>
        <w:t xml:space="preserve">. Le </w:t>
      </w:r>
      <w:proofErr w:type="spellStart"/>
      <w:r w:rsidRPr="00B8670B">
        <w:rPr>
          <w:rFonts w:ascii="Times New Roman" w:hAnsi="Times New Roman" w:cs="Times New Roman"/>
          <w:sz w:val="24"/>
          <w:szCs w:val="24"/>
        </w:rPr>
        <w:t>linee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guida</w:t>
      </w:r>
      <w:proofErr w:type="spellEnd"/>
      <w:r w:rsidRPr="00B8670B">
        <w:rPr>
          <w:rFonts w:ascii="Times New Roman" w:hAnsi="Times New Roman" w:cs="Times New Roman"/>
          <w:sz w:val="24"/>
          <w:szCs w:val="24"/>
        </w:rPr>
        <w:t xml:space="preserve"> ESH</w:t>
      </w:r>
      <w:r>
        <w:rPr>
          <w:rFonts w:ascii="Times New Roman" w:hAnsi="Times New Roman" w:cs="Times New Roman"/>
          <w:sz w:val="24"/>
          <w:szCs w:val="24"/>
        </w:rPr>
        <w:t>/ESC (</w:t>
      </w:r>
      <w:r w:rsidRPr="002414BE">
        <w:rPr>
          <w:rFonts w:ascii="Times New Roman" w:hAnsi="Times New Roman" w:cs="Times New Roman"/>
          <w:sz w:val="24"/>
          <w:szCs w:val="24"/>
        </w:rPr>
        <w:t>European Society of Hypertension</w:t>
      </w:r>
      <w:r w:rsidRPr="00B8670B">
        <w:rPr>
          <w:rFonts w:ascii="Times New Roman" w:hAnsi="Times New Roman" w:cs="Times New Roman"/>
          <w:sz w:val="24"/>
          <w:szCs w:val="24"/>
        </w:rPr>
        <w:t xml:space="preserve"> </w:t>
      </w:r>
      <w:r>
        <w:rPr>
          <w:rFonts w:ascii="Times New Roman" w:hAnsi="Times New Roman" w:cs="Times New Roman"/>
          <w:sz w:val="24"/>
          <w:szCs w:val="24"/>
        </w:rPr>
        <w:t xml:space="preserve">and European Society of Cardiology) </w:t>
      </w:r>
      <w:r w:rsidRPr="00B8670B">
        <w:rPr>
          <w:rFonts w:ascii="Times New Roman" w:hAnsi="Times New Roman" w:cs="Times New Roman"/>
          <w:sz w:val="24"/>
          <w:szCs w:val="24"/>
        </w:rPr>
        <w:t xml:space="preserve">2013 per </w:t>
      </w:r>
      <w:proofErr w:type="spellStart"/>
      <w:r w:rsidRPr="00B8670B">
        <w:rPr>
          <w:rFonts w:ascii="Times New Roman" w:hAnsi="Times New Roman" w:cs="Times New Roman"/>
          <w:sz w:val="24"/>
          <w:szCs w:val="24"/>
        </w:rPr>
        <w:t>l'ipertensione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hanno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adottato</w:t>
      </w:r>
      <w:proofErr w:type="spellEnd"/>
      <w:r w:rsidRPr="00B8670B">
        <w:rPr>
          <w:rFonts w:ascii="Times New Roman" w:hAnsi="Times New Roman" w:cs="Times New Roman"/>
          <w:sz w:val="24"/>
          <w:szCs w:val="24"/>
        </w:rPr>
        <w:t xml:space="preserve"> un </w:t>
      </w:r>
      <w:proofErr w:type="spellStart"/>
      <w:r w:rsidRPr="00B8670B">
        <w:rPr>
          <w:rFonts w:ascii="Times New Roman" w:hAnsi="Times New Roman" w:cs="Times New Roman"/>
          <w:sz w:val="24"/>
          <w:szCs w:val="24"/>
        </w:rPr>
        <w:t>approccio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più</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conservativo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raccomandando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che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tutti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soggetti</w:t>
      </w:r>
      <w:proofErr w:type="spellEnd"/>
      <w:r w:rsidRPr="00B8670B">
        <w:rPr>
          <w:rFonts w:ascii="Times New Roman" w:hAnsi="Times New Roman" w:cs="Times New Roman"/>
          <w:sz w:val="24"/>
          <w:szCs w:val="24"/>
        </w:rPr>
        <w:t xml:space="preserve"> con </w:t>
      </w:r>
      <w:proofErr w:type="spellStart"/>
      <w:r w:rsidRPr="00B8670B">
        <w:rPr>
          <w:rFonts w:ascii="Times New Roman" w:hAnsi="Times New Roman" w:cs="Times New Roman"/>
          <w:sz w:val="24"/>
          <w:szCs w:val="24"/>
        </w:rPr>
        <w:t>ipertensione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grado</w:t>
      </w:r>
      <w:proofErr w:type="spellEnd"/>
      <w:r w:rsidRPr="00B8670B">
        <w:rPr>
          <w:rFonts w:ascii="Times New Roman" w:hAnsi="Times New Roman" w:cs="Times New Roman"/>
          <w:sz w:val="24"/>
          <w:szCs w:val="24"/>
        </w:rPr>
        <w:t xml:space="preserve"> I </w:t>
      </w:r>
      <w:proofErr w:type="spellStart"/>
      <w:r w:rsidRPr="00B8670B">
        <w:rPr>
          <w:rFonts w:ascii="Times New Roman" w:hAnsi="Times New Roman" w:cs="Times New Roman"/>
          <w:sz w:val="24"/>
          <w:szCs w:val="24"/>
        </w:rPr>
        <w:t>alla</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misurazione</w:t>
      </w:r>
      <w:proofErr w:type="spellEnd"/>
      <w:r w:rsidRPr="00B8670B">
        <w:rPr>
          <w:rFonts w:ascii="Times New Roman" w:hAnsi="Times New Roman" w:cs="Times New Roman"/>
          <w:sz w:val="24"/>
          <w:szCs w:val="24"/>
        </w:rPr>
        <w:t xml:space="preserve"> in </w:t>
      </w:r>
      <w:proofErr w:type="spellStart"/>
      <w:r w:rsidRPr="00B8670B">
        <w:rPr>
          <w:rFonts w:ascii="Times New Roman" w:hAnsi="Times New Roman" w:cs="Times New Roman"/>
          <w:sz w:val="24"/>
          <w:szCs w:val="24"/>
        </w:rPr>
        <w:t>ambulatorio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senza</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danni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d’organo</w:t>
      </w:r>
      <w:proofErr w:type="spellEnd"/>
      <w:r w:rsidRPr="00B8670B">
        <w:rPr>
          <w:rFonts w:ascii="Times New Roman" w:hAnsi="Times New Roman" w:cs="Times New Roman"/>
          <w:sz w:val="24"/>
          <w:szCs w:val="24"/>
        </w:rPr>
        <w:t xml:space="preserve"> e a </w:t>
      </w:r>
      <w:proofErr w:type="spellStart"/>
      <w:r w:rsidRPr="00B8670B">
        <w:rPr>
          <w:rFonts w:ascii="Times New Roman" w:hAnsi="Times New Roman" w:cs="Times New Roman"/>
          <w:sz w:val="24"/>
          <w:szCs w:val="24"/>
        </w:rPr>
        <w:t>rischio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cardiovascolare</w:t>
      </w:r>
      <w:proofErr w:type="spellEnd"/>
      <w:r w:rsidRPr="00B8670B">
        <w:rPr>
          <w:rFonts w:ascii="Times New Roman" w:hAnsi="Times New Roman" w:cs="Times New Roman"/>
          <w:sz w:val="24"/>
          <w:szCs w:val="24"/>
        </w:rPr>
        <w:t xml:space="preserve"> basso o moderato, </w:t>
      </w:r>
      <w:proofErr w:type="spellStart"/>
      <w:r w:rsidRPr="00B8670B">
        <w:rPr>
          <w:rFonts w:ascii="Times New Roman" w:hAnsi="Times New Roman" w:cs="Times New Roman"/>
          <w:sz w:val="24"/>
          <w:szCs w:val="24"/>
        </w:rPr>
        <w:t>dovrebbero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essere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valutati</w:t>
      </w:r>
      <w:proofErr w:type="spellEnd"/>
      <w:r w:rsidRPr="00B8670B">
        <w:rPr>
          <w:rFonts w:ascii="Times New Roman" w:hAnsi="Times New Roman" w:cs="Times New Roman"/>
          <w:sz w:val="24"/>
          <w:szCs w:val="24"/>
        </w:rPr>
        <w:t xml:space="preserve"> con </w:t>
      </w:r>
      <w:proofErr w:type="spellStart"/>
      <w:r w:rsidRPr="00B8670B">
        <w:rPr>
          <w:rFonts w:ascii="Times New Roman" w:hAnsi="Times New Roman" w:cs="Times New Roman"/>
          <w:sz w:val="24"/>
          <w:szCs w:val="24"/>
        </w:rPr>
        <w:t>misurazioni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pressorie</w:t>
      </w:r>
      <w:proofErr w:type="spellEnd"/>
      <w:r w:rsidRPr="00B8670B">
        <w:rPr>
          <w:rFonts w:ascii="Times New Roman" w:hAnsi="Times New Roman" w:cs="Times New Roman"/>
          <w:sz w:val="24"/>
          <w:szCs w:val="24"/>
        </w:rPr>
        <w:t xml:space="preserve"> al </w:t>
      </w:r>
      <w:proofErr w:type="spellStart"/>
      <w:r w:rsidRPr="00B8670B">
        <w:rPr>
          <w:rFonts w:ascii="Times New Roman" w:hAnsi="Times New Roman" w:cs="Times New Roman"/>
          <w:sz w:val="24"/>
          <w:szCs w:val="24"/>
        </w:rPr>
        <w:t>di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fuori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dell’ambulatorio</w:t>
      </w:r>
      <w:proofErr w:type="spellEnd"/>
      <w:r w:rsidRPr="00B8670B">
        <w:rPr>
          <w:rFonts w:ascii="Times New Roman" w:hAnsi="Times New Roman" w:cs="Times New Roman"/>
          <w:sz w:val="24"/>
          <w:szCs w:val="24"/>
        </w:rPr>
        <w:t xml:space="preserve"> medico (</w:t>
      </w:r>
      <w:proofErr w:type="spellStart"/>
      <w:r w:rsidRPr="00B8670B">
        <w:rPr>
          <w:rFonts w:ascii="Times New Roman" w:hAnsi="Times New Roman" w:cs="Times New Roman"/>
          <w:sz w:val="24"/>
          <w:szCs w:val="24"/>
        </w:rPr>
        <w:t>tramite</w:t>
      </w:r>
      <w:proofErr w:type="spellEnd"/>
      <w:r w:rsidRPr="00B8670B">
        <w:rPr>
          <w:rFonts w:ascii="Times New Roman" w:hAnsi="Times New Roman" w:cs="Times New Roman"/>
          <w:sz w:val="24"/>
          <w:szCs w:val="24"/>
        </w:rPr>
        <w:t xml:space="preserve"> ABPM o HBPM) per </w:t>
      </w:r>
      <w:proofErr w:type="spellStart"/>
      <w:r w:rsidRPr="00B8670B">
        <w:rPr>
          <w:rFonts w:ascii="Times New Roman" w:hAnsi="Times New Roman" w:cs="Times New Roman"/>
          <w:sz w:val="24"/>
          <w:szCs w:val="24"/>
        </w:rPr>
        <w:t>escludere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l'ipertensione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da</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camice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bianco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Allo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stesso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modo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dovrebbero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essere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valutati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tutti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soggetti</w:t>
      </w:r>
      <w:proofErr w:type="spellEnd"/>
      <w:r w:rsidRPr="00B8670B">
        <w:rPr>
          <w:rFonts w:ascii="Times New Roman" w:hAnsi="Times New Roman" w:cs="Times New Roman"/>
          <w:sz w:val="24"/>
          <w:szCs w:val="24"/>
        </w:rPr>
        <w:t xml:space="preserve"> con </w:t>
      </w:r>
      <w:proofErr w:type="spellStart"/>
      <w:r w:rsidRPr="00B8670B">
        <w:rPr>
          <w:rFonts w:ascii="Times New Roman" w:hAnsi="Times New Roman" w:cs="Times New Roman"/>
          <w:sz w:val="24"/>
          <w:szCs w:val="24"/>
        </w:rPr>
        <w:t>pressione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clinica</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normale</w:t>
      </w:r>
      <w:proofErr w:type="spellEnd"/>
      <w:r w:rsidRPr="00B8670B">
        <w:rPr>
          <w:rFonts w:ascii="Times New Roman" w:hAnsi="Times New Roman" w:cs="Times New Roman"/>
          <w:sz w:val="24"/>
          <w:szCs w:val="24"/>
        </w:rPr>
        <w:t xml:space="preserve"> o </w:t>
      </w:r>
      <w:proofErr w:type="spellStart"/>
      <w:r w:rsidRPr="00B8670B">
        <w:rPr>
          <w:rFonts w:ascii="Times New Roman" w:hAnsi="Times New Roman" w:cs="Times New Roman"/>
          <w:sz w:val="24"/>
          <w:szCs w:val="24"/>
        </w:rPr>
        <w:t>normale-alta</w:t>
      </w:r>
      <w:proofErr w:type="spellEnd"/>
      <w:r w:rsidRPr="00B8670B">
        <w:rPr>
          <w:rFonts w:ascii="Times New Roman" w:hAnsi="Times New Roman" w:cs="Times New Roman"/>
          <w:sz w:val="24"/>
          <w:szCs w:val="24"/>
        </w:rPr>
        <w:t xml:space="preserve"> e con </w:t>
      </w:r>
      <w:proofErr w:type="spellStart"/>
      <w:r w:rsidRPr="00B8670B">
        <w:rPr>
          <w:rFonts w:ascii="Times New Roman" w:hAnsi="Times New Roman" w:cs="Times New Roman"/>
          <w:sz w:val="24"/>
          <w:szCs w:val="24"/>
        </w:rPr>
        <w:t>danno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d'organo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asintomatico</w:t>
      </w:r>
      <w:proofErr w:type="spellEnd"/>
      <w:r w:rsidRPr="00B8670B">
        <w:rPr>
          <w:rFonts w:ascii="Times New Roman" w:hAnsi="Times New Roman" w:cs="Times New Roman"/>
          <w:sz w:val="24"/>
          <w:szCs w:val="24"/>
        </w:rPr>
        <w:t xml:space="preserve"> o ad alto </w:t>
      </w:r>
      <w:proofErr w:type="spellStart"/>
      <w:r w:rsidRPr="00B8670B">
        <w:rPr>
          <w:rFonts w:ascii="Times New Roman" w:hAnsi="Times New Roman" w:cs="Times New Roman"/>
          <w:sz w:val="24"/>
          <w:szCs w:val="24"/>
        </w:rPr>
        <w:t>rischio</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cardiovascolare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totale</w:t>
      </w:r>
      <w:proofErr w:type="spellEnd"/>
      <w:r w:rsidRPr="00B8670B">
        <w:rPr>
          <w:rFonts w:ascii="Times New Roman" w:hAnsi="Times New Roman" w:cs="Times New Roman"/>
          <w:sz w:val="24"/>
          <w:szCs w:val="24"/>
        </w:rPr>
        <w:t xml:space="preserve">, al fine </w:t>
      </w:r>
      <w:proofErr w:type="spellStart"/>
      <w:r w:rsidRPr="00B8670B">
        <w:rPr>
          <w:rFonts w:ascii="Times New Roman" w:hAnsi="Times New Roman" w:cs="Times New Roman"/>
          <w:sz w:val="24"/>
          <w:szCs w:val="24"/>
        </w:rPr>
        <w:t>di</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escludere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un’ipertensione</w:t>
      </w:r>
      <w:proofErr w:type="spellEnd"/>
      <w:r w:rsidRPr="00B8670B">
        <w:rPr>
          <w:rFonts w:ascii="Times New Roman" w:hAnsi="Times New Roman" w:cs="Times New Roman"/>
          <w:sz w:val="24"/>
          <w:szCs w:val="24"/>
        </w:rPr>
        <w:t xml:space="preserve"> </w:t>
      </w:r>
      <w:proofErr w:type="spellStart"/>
      <w:r w:rsidRPr="00B8670B">
        <w:rPr>
          <w:rFonts w:ascii="Times New Roman" w:hAnsi="Times New Roman" w:cs="Times New Roman"/>
          <w:sz w:val="24"/>
          <w:szCs w:val="24"/>
        </w:rPr>
        <w:t>mascherata</w:t>
      </w:r>
      <w:proofErr w:type="spellEnd"/>
      <w:r w:rsidRPr="00B8670B">
        <w:rPr>
          <w:rFonts w:ascii="Times New Roman" w:hAnsi="Times New Roman" w:cs="Times New Roman"/>
          <w:sz w:val="24"/>
          <w:szCs w:val="24"/>
        </w:rPr>
        <w:t>.</w:t>
      </w:r>
    </w:p>
    <w:p w:rsidR="00246ED3" w:rsidRDefault="00246ED3" w:rsidP="00246ED3">
      <w:pPr>
        <w:pStyle w:val="Paragrafoelenco"/>
        <w:tabs>
          <w:tab w:val="left" w:pos="7938"/>
        </w:tabs>
        <w:spacing w:line="360" w:lineRule="auto"/>
        <w:ind w:left="0"/>
        <w:jc w:val="both"/>
        <w:rPr>
          <w:rFonts w:ascii="Times New Roman" w:hAnsi="Times New Roman" w:cs="Times New Roman"/>
          <w:b/>
          <w:sz w:val="24"/>
          <w:szCs w:val="24"/>
        </w:rPr>
      </w:pPr>
      <w:r w:rsidRPr="00246ED3">
        <w:rPr>
          <w:rFonts w:ascii="Times New Roman" w:hAnsi="Times New Roman" w:cs="Times New Roman"/>
          <w:b/>
          <w:sz w:val="24"/>
          <w:szCs w:val="24"/>
        </w:rPr>
        <w:t>DIAPO 6</w:t>
      </w:r>
    </w:p>
    <w:p w:rsidR="00246ED3" w:rsidRDefault="00246ED3" w:rsidP="00246ED3">
      <w:pPr>
        <w:pStyle w:val="Paragrafoelenco"/>
        <w:tabs>
          <w:tab w:val="left" w:pos="7938"/>
        </w:tabs>
        <w:spacing w:line="360" w:lineRule="auto"/>
        <w:ind w:left="0"/>
        <w:jc w:val="both"/>
        <w:rPr>
          <w:rFonts w:ascii="Times New Roman" w:eastAsia="Times New Roman" w:hAnsi="Times New Roman" w:cs="Times New Roman"/>
          <w:sz w:val="24"/>
          <w:szCs w:val="24"/>
          <w:lang w:eastAsia="it-IT"/>
        </w:rPr>
      </w:pPr>
      <w:proofErr w:type="spellStart"/>
      <w:r w:rsidRPr="007C1E82">
        <w:rPr>
          <w:rFonts w:ascii="Times New Roman" w:eastAsia="Times New Roman" w:hAnsi="Times New Roman" w:cs="Times New Roman"/>
          <w:sz w:val="24"/>
          <w:szCs w:val="24"/>
          <w:lang w:eastAsia="it-IT"/>
        </w:rPr>
        <w:t>Sono</w:t>
      </w:r>
      <w:proofErr w:type="spellEnd"/>
      <w:r w:rsidRPr="007C1E82">
        <w:rPr>
          <w:rFonts w:ascii="Times New Roman" w:eastAsia="Times New Roman" w:hAnsi="Times New Roman" w:cs="Times New Roman"/>
          <w:sz w:val="24"/>
          <w:szCs w:val="24"/>
          <w:lang w:eastAsia="it-IT"/>
        </w:rPr>
        <w:t xml:space="preserve"> diverse le </w:t>
      </w:r>
      <w:proofErr w:type="spellStart"/>
      <w:r w:rsidRPr="007C1E82">
        <w:rPr>
          <w:rFonts w:ascii="Times New Roman" w:eastAsia="Times New Roman" w:hAnsi="Times New Roman" w:cs="Times New Roman"/>
          <w:sz w:val="24"/>
          <w:szCs w:val="24"/>
          <w:lang w:eastAsia="it-IT"/>
        </w:rPr>
        <w:t>caratteristiche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professionali</w:t>
      </w:r>
      <w:proofErr w:type="spellEnd"/>
      <w:r w:rsidRPr="007C1E82">
        <w:rPr>
          <w:rFonts w:ascii="Times New Roman" w:eastAsia="Times New Roman" w:hAnsi="Times New Roman" w:cs="Times New Roman"/>
          <w:sz w:val="24"/>
          <w:szCs w:val="24"/>
          <w:lang w:eastAsia="it-IT"/>
        </w:rPr>
        <w:t xml:space="preserve"> della </w:t>
      </w:r>
      <w:proofErr w:type="spellStart"/>
      <w:r w:rsidRPr="007C1E82">
        <w:rPr>
          <w:rFonts w:ascii="Times New Roman" w:eastAsia="Times New Roman" w:hAnsi="Times New Roman" w:cs="Times New Roman"/>
          <w:sz w:val="24"/>
          <w:szCs w:val="24"/>
          <w:lang w:eastAsia="it-IT"/>
        </w:rPr>
        <w:t>Medicina</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Generale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che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favoriscono</w:t>
      </w:r>
      <w:proofErr w:type="spellEnd"/>
      <w:r w:rsidRPr="007C1E82">
        <w:rPr>
          <w:rFonts w:ascii="Times New Roman" w:eastAsia="Times New Roman" w:hAnsi="Times New Roman" w:cs="Times New Roman"/>
          <w:sz w:val="24"/>
          <w:szCs w:val="24"/>
          <w:lang w:eastAsia="it-IT"/>
        </w:rPr>
        <w:t xml:space="preserve"> un </w:t>
      </w:r>
      <w:proofErr w:type="spellStart"/>
      <w:r w:rsidRPr="007C1E82">
        <w:rPr>
          <w:rFonts w:ascii="Times New Roman" w:eastAsia="Times New Roman" w:hAnsi="Times New Roman" w:cs="Times New Roman"/>
          <w:sz w:val="24"/>
          <w:szCs w:val="24"/>
          <w:lang w:eastAsia="it-IT"/>
        </w:rPr>
        <w:t>intervento</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efficace</w:t>
      </w:r>
      <w:proofErr w:type="spellEnd"/>
      <w:r w:rsidRPr="007C1E82">
        <w:rPr>
          <w:rFonts w:ascii="Times New Roman" w:eastAsia="Times New Roman" w:hAnsi="Times New Roman" w:cs="Times New Roman"/>
          <w:sz w:val="24"/>
          <w:szCs w:val="24"/>
          <w:lang w:eastAsia="it-IT"/>
        </w:rPr>
        <w:t xml:space="preserve"> e </w:t>
      </w:r>
      <w:proofErr w:type="spellStart"/>
      <w:r w:rsidRPr="007C1E82">
        <w:rPr>
          <w:rFonts w:ascii="Times New Roman" w:eastAsia="Times New Roman" w:hAnsi="Times New Roman" w:cs="Times New Roman"/>
          <w:sz w:val="24"/>
          <w:szCs w:val="24"/>
          <w:lang w:eastAsia="it-IT"/>
        </w:rPr>
        <w:t>globale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nella</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gestione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dell’ipertensione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arteriosa</w:t>
      </w:r>
      <w:proofErr w:type="spellEnd"/>
      <w:r>
        <w:rPr>
          <w:rFonts w:ascii="Times New Roman" w:eastAsia="Times New Roman" w:hAnsi="Times New Roman" w:cs="Times New Roman"/>
          <w:sz w:val="24"/>
          <w:szCs w:val="24"/>
          <w:lang w:eastAsia="it-IT"/>
        </w:rPr>
        <w:t>.</w:t>
      </w:r>
    </w:p>
    <w:p w:rsidR="00246ED3" w:rsidRDefault="00246ED3" w:rsidP="00246ED3">
      <w:pPr>
        <w:pStyle w:val="Paragrafoelenco"/>
        <w:tabs>
          <w:tab w:val="left" w:pos="7938"/>
        </w:tabs>
        <w:spacing w:line="360" w:lineRule="auto"/>
        <w:ind w:left="0"/>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Ma </w:t>
      </w:r>
      <w:proofErr w:type="spellStart"/>
      <w:r w:rsidRPr="007C1E82">
        <w:rPr>
          <w:rFonts w:ascii="Times New Roman" w:eastAsia="Times New Roman" w:hAnsi="Times New Roman" w:cs="Times New Roman"/>
          <w:sz w:val="24"/>
          <w:szCs w:val="24"/>
          <w:lang w:eastAsia="it-IT"/>
        </w:rPr>
        <w:t>sono</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altrettanto</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numerose</w:t>
      </w:r>
      <w:proofErr w:type="spellEnd"/>
      <w:r w:rsidRPr="007C1E82">
        <w:rPr>
          <w:rFonts w:ascii="Times New Roman" w:eastAsia="Times New Roman" w:hAnsi="Times New Roman" w:cs="Times New Roman"/>
          <w:sz w:val="24"/>
          <w:szCs w:val="24"/>
          <w:lang w:eastAsia="it-IT"/>
        </w:rPr>
        <w:t xml:space="preserve"> le </w:t>
      </w:r>
      <w:proofErr w:type="spellStart"/>
      <w:r w:rsidRPr="007C1E82">
        <w:rPr>
          <w:rFonts w:ascii="Times New Roman" w:eastAsia="Times New Roman" w:hAnsi="Times New Roman" w:cs="Times New Roman"/>
          <w:sz w:val="24"/>
          <w:szCs w:val="24"/>
          <w:lang w:eastAsia="it-IT"/>
        </w:rPr>
        <w:t>criticità</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che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possono</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rendere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inadeguata</w:t>
      </w:r>
      <w:proofErr w:type="spellEnd"/>
      <w:r w:rsidRPr="007C1E82">
        <w:rPr>
          <w:rFonts w:ascii="Times New Roman" w:eastAsia="Times New Roman" w:hAnsi="Times New Roman" w:cs="Times New Roman"/>
          <w:sz w:val="24"/>
          <w:szCs w:val="24"/>
          <w:lang w:eastAsia="it-IT"/>
        </w:rPr>
        <w:t xml:space="preserve"> la </w:t>
      </w:r>
      <w:proofErr w:type="spellStart"/>
      <w:r w:rsidRPr="007C1E82">
        <w:rPr>
          <w:rFonts w:ascii="Times New Roman" w:eastAsia="Times New Roman" w:hAnsi="Times New Roman" w:cs="Times New Roman"/>
          <w:sz w:val="24"/>
          <w:szCs w:val="24"/>
          <w:lang w:eastAsia="it-IT"/>
        </w:rPr>
        <w:t>gestione</w:t>
      </w:r>
      <w:proofErr w:type="spellEnd"/>
      <w:r w:rsidRPr="007C1E82">
        <w:rPr>
          <w:rFonts w:ascii="Times New Roman" w:eastAsia="Times New Roman" w:hAnsi="Times New Roman" w:cs="Times New Roman"/>
          <w:sz w:val="24"/>
          <w:szCs w:val="24"/>
          <w:lang w:eastAsia="it-IT"/>
        </w:rPr>
        <w:t xml:space="preserve"> del </w:t>
      </w:r>
      <w:proofErr w:type="spellStart"/>
      <w:r w:rsidRPr="007C1E82">
        <w:rPr>
          <w:rFonts w:ascii="Times New Roman" w:eastAsia="Times New Roman" w:hAnsi="Times New Roman" w:cs="Times New Roman"/>
          <w:sz w:val="24"/>
          <w:szCs w:val="24"/>
          <w:lang w:eastAsia="it-IT"/>
        </w:rPr>
        <w:t>problema</w:t>
      </w:r>
      <w:proofErr w:type="spellEnd"/>
      <w:r>
        <w:rPr>
          <w:rFonts w:ascii="Times New Roman" w:eastAsia="Times New Roman" w:hAnsi="Times New Roman" w:cs="Times New Roman"/>
          <w:sz w:val="24"/>
          <w:szCs w:val="24"/>
          <w:lang w:eastAsia="it-IT"/>
        </w:rPr>
        <w:t>.</w:t>
      </w:r>
    </w:p>
    <w:p w:rsidR="00324BBA" w:rsidRPr="007C1E82" w:rsidRDefault="00324BBA" w:rsidP="00324BBA">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Come superare tale ostacoli implementando così un adeguato controllo pressorio e riducendo di conseguenza il rischio cardiovascolare?</w:t>
      </w:r>
    </w:p>
    <w:p w:rsidR="00324BBA" w:rsidRPr="007C1E82" w:rsidRDefault="00324BBA" w:rsidP="00324BBA">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L’acquisizione di nuove competenze cliniche</w:t>
      </w:r>
      <w:r w:rsidRPr="007C1E82">
        <w:rPr>
          <w:rFonts w:ascii="Times New Roman" w:eastAsia="Times New Roman" w:hAnsi="Times New Roman" w:cs="Times New Roman"/>
          <w:sz w:val="24"/>
          <w:szCs w:val="24"/>
          <w:lang w:eastAsia="it-IT"/>
        </w:rPr>
        <w:t xml:space="preserve"> da parte del medico per la diagnosi, cura e terapia dell’ipertensione arteriosa, consente di ridurre l’inerzia terapeutica e favorisce la ‘medicina d’iniziativa’.</w:t>
      </w:r>
    </w:p>
    <w:p w:rsidR="00324BBA" w:rsidRPr="007C1E82" w:rsidRDefault="00324BBA" w:rsidP="00324BBA">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L’aderenza al trattamento deve essere migliorata con una semplificazione della terapia (favorendo per esempio le associazioni farmacologiche)</w:t>
      </w:r>
      <w:r w:rsidRPr="007C1E82">
        <w:rPr>
          <w:rFonts w:ascii="Times New Roman" w:eastAsia="Times New Roman" w:hAnsi="Times New Roman" w:cs="Times New Roman"/>
          <w:sz w:val="24"/>
          <w:szCs w:val="24"/>
          <w:lang w:eastAsia="it-IT"/>
        </w:rPr>
        <w:t>.</w:t>
      </w:r>
      <w:r w:rsidRPr="007C1E82">
        <w:rPr>
          <w:rFonts w:ascii="Times New Roman" w:eastAsia="Times New Roman" w:hAnsi="Times New Roman" w:cs="Times New Roman"/>
          <w:b/>
          <w:sz w:val="24"/>
          <w:szCs w:val="24"/>
          <w:lang w:eastAsia="it-IT"/>
        </w:rPr>
        <w:t>La consapevolezza del paziente del proprio stato morboso può essere incrementata attraverso l’impostazione di un corretto monitoraggio domiciliare con l’uso dell’</w:t>
      </w:r>
      <w:proofErr w:type="spellStart"/>
      <w:r w:rsidRPr="007C1E82">
        <w:rPr>
          <w:rFonts w:ascii="Times New Roman" w:eastAsia="Times New Roman" w:hAnsi="Times New Roman" w:cs="Times New Roman"/>
          <w:b/>
          <w:sz w:val="24"/>
          <w:szCs w:val="24"/>
          <w:lang w:eastAsia="it-IT"/>
        </w:rPr>
        <w:t>automisurazione</w:t>
      </w:r>
      <w:proofErr w:type="spellEnd"/>
      <w:r w:rsidRPr="007C1E82">
        <w:rPr>
          <w:rFonts w:ascii="Times New Roman" w:eastAsia="Times New Roman" w:hAnsi="Times New Roman" w:cs="Times New Roman"/>
          <w:b/>
          <w:sz w:val="24"/>
          <w:szCs w:val="24"/>
          <w:lang w:eastAsia="it-IT"/>
        </w:rPr>
        <w:t xml:space="preserve"> della </w:t>
      </w:r>
      <w:proofErr w:type="spellStart"/>
      <w:r w:rsidRPr="007C1E82">
        <w:rPr>
          <w:rFonts w:ascii="Times New Roman" w:eastAsia="Times New Roman" w:hAnsi="Times New Roman" w:cs="Times New Roman"/>
          <w:b/>
          <w:sz w:val="24"/>
          <w:szCs w:val="24"/>
          <w:lang w:eastAsia="it-IT"/>
        </w:rPr>
        <w:t>PA</w:t>
      </w:r>
      <w:proofErr w:type="spellEnd"/>
      <w:r w:rsidR="003E709F">
        <w:rPr>
          <w:rFonts w:ascii="Times New Roman" w:eastAsia="Times New Roman" w:hAnsi="Times New Roman" w:cs="Times New Roman"/>
          <w:b/>
          <w:sz w:val="24"/>
          <w:szCs w:val="24"/>
          <w:lang w:eastAsia="it-IT"/>
        </w:rPr>
        <w:t>.</w:t>
      </w:r>
    </w:p>
    <w:p w:rsidR="00324BBA" w:rsidRPr="007C1E82" w:rsidRDefault="00324BBA" w:rsidP="00324BBA">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lastRenderedPageBreak/>
        <w:t xml:space="preserve">In una visione moderna e dinamica della gestione del paziente iperteso non si può prescindere dalla </w:t>
      </w:r>
      <w:r w:rsidRPr="007C1E82">
        <w:rPr>
          <w:rFonts w:ascii="Times New Roman" w:eastAsia="Times New Roman" w:hAnsi="Times New Roman" w:cs="Times New Roman"/>
          <w:b/>
          <w:sz w:val="24"/>
          <w:szCs w:val="24"/>
          <w:lang w:eastAsia="it-IT"/>
        </w:rPr>
        <w:t>conoscenza e</w:t>
      </w:r>
      <w:r w:rsidRPr="007C1E82">
        <w:rPr>
          <w:rFonts w:ascii="Times New Roman" w:eastAsia="Times New Roman" w:hAnsi="Times New Roman" w:cs="Times New Roman"/>
          <w:sz w:val="24"/>
          <w:szCs w:val="24"/>
          <w:lang w:eastAsia="it-IT"/>
        </w:rPr>
        <w:t xml:space="preserve"> </w:t>
      </w:r>
      <w:r w:rsidRPr="007C1E82">
        <w:rPr>
          <w:rFonts w:ascii="Times New Roman" w:eastAsia="Times New Roman" w:hAnsi="Times New Roman" w:cs="Times New Roman"/>
          <w:b/>
          <w:sz w:val="24"/>
          <w:szCs w:val="24"/>
          <w:lang w:eastAsia="it-IT"/>
        </w:rPr>
        <w:t>dell’utilizzazione integrata delle tre metodiche di misurazione</w:t>
      </w:r>
      <w:r w:rsidRPr="007C1E82">
        <w:rPr>
          <w:rFonts w:ascii="Times New Roman" w:eastAsia="Times New Roman" w:hAnsi="Times New Roman" w:cs="Times New Roman"/>
          <w:sz w:val="24"/>
          <w:szCs w:val="24"/>
          <w:lang w:eastAsia="it-IT"/>
        </w:rPr>
        <w:t>: la tradizionale misura in studio (che deve essere considerata tenendo conto dei suoi limiti); l’</w:t>
      </w:r>
      <w:proofErr w:type="spellStart"/>
      <w:r w:rsidRPr="007C1E82">
        <w:rPr>
          <w:rFonts w:ascii="Times New Roman" w:eastAsia="Times New Roman" w:hAnsi="Times New Roman" w:cs="Times New Roman"/>
          <w:sz w:val="24"/>
          <w:szCs w:val="24"/>
          <w:lang w:eastAsia="it-IT"/>
        </w:rPr>
        <w:t>automisurazione</w:t>
      </w:r>
      <w:proofErr w:type="spellEnd"/>
      <w:r w:rsidRPr="007C1E82">
        <w:rPr>
          <w:rFonts w:ascii="Times New Roman" w:eastAsia="Times New Roman" w:hAnsi="Times New Roman" w:cs="Times New Roman"/>
          <w:sz w:val="24"/>
          <w:szCs w:val="24"/>
          <w:lang w:eastAsia="it-IT"/>
        </w:rPr>
        <w:t xml:space="preserve"> pressoria domiciliare (HBPM) in cui il MMG rappresenta la figura più appropriata nell’informazione, educazione e coinvolgimento del paziente; </w:t>
      </w:r>
      <w:r w:rsidRPr="007C1E82">
        <w:rPr>
          <w:rFonts w:ascii="Times New Roman" w:eastAsia="Times New Roman" w:hAnsi="Times New Roman" w:cs="Times New Roman"/>
          <w:b/>
          <w:sz w:val="24"/>
          <w:szCs w:val="24"/>
          <w:lang w:eastAsia="it-IT"/>
        </w:rPr>
        <w:t>l’ABPM</w:t>
      </w:r>
      <w:r w:rsidRPr="007C1E82">
        <w:rPr>
          <w:rFonts w:ascii="Times New Roman" w:eastAsia="Times New Roman" w:hAnsi="Times New Roman" w:cs="Times New Roman"/>
          <w:sz w:val="24"/>
          <w:szCs w:val="24"/>
          <w:lang w:eastAsia="it-IT"/>
        </w:rPr>
        <w:t xml:space="preserve"> che </w:t>
      </w:r>
      <w:r w:rsidRPr="007C1E82">
        <w:rPr>
          <w:rFonts w:ascii="Times New Roman" w:eastAsia="Times New Roman" w:hAnsi="Times New Roman" w:cs="Times New Roman"/>
          <w:b/>
          <w:sz w:val="24"/>
          <w:szCs w:val="24"/>
          <w:lang w:eastAsia="it-IT"/>
        </w:rPr>
        <w:t>fornisce informazioni aggiuntive fondamentali, di insostituibile valore diagnostico, prognostico e terapeutico, ribadendo la necessità di acquisire strumenti per una diagnostica di primo livello nello studio del medico di famiglia.</w:t>
      </w:r>
    </w:p>
    <w:p w:rsidR="00246ED3" w:rsidRDefault="00852FEB" w:rsidP="00246ED3">
      <w:pPr>
        <w:pStyle w:val="Paragrafoelenco"/>
        <w:tabs>
          <w:tab w:val="left" w:pos="7938"/>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DIAPO 7</w:t>
      </w:r>
    </w:p>
    <w:p w:rsidR="00852FEB" w:rsidRPr="007C1E82" w:rsidRDefault="002B55B4" w:rsidP="00852FE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it-IT"/>
        </w:rPr>
        <w:t xml:space="preserve">Proprio nell’ottica della medicina d’iniziativa e della medicina di prossimità </w:t>
      </w:r>
      <w:r>
        <w:rPr>
          <w:rFonts w:ascii="Times New Roman" w:hAnsi="Times New Roman" w:cs="Times New Roman"/>
          <w:color w:val="000000" w:themeColor="text1"/>
          <w:sz w:val="24"/>
          <w:szCs w:val="24"/>
        </w:rPr>
        <w:t>pe</w:t>
      </w:r>
      <w:r w:rsidR="00852FEB" w:rsidRPr="007C1E82">
        <w:rPr>
          <w:rFonts w:ascii="Times New Roman" w:hAnsi="Times New Roman" w:cs="Times New Roman"/>
          <w:color w:val="000000" w:themeColor="text1"/>
          <w:sz w:val="24"/>
          <w:szCs w:val="24"/>
        </w:rPr>
        <w:t>r la gestione dei pazienti con ipertensione arteriosa i MMG si sono dotati della strumentazione necessaria per effettuare il monitoraggio dinamico della PA delle 24 ore.</w:t>
      </w:r>
    </w:p>
    <w:p w:rsidR="00852FEB" w:rsidRDefault="00852FEB" w:rsidP="00852FEB">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 sei medici operanti nella struttura si avvalgono di personale amministrativo per la prenotazione dell’esame strumentale e di personale infermieristico deputato sia all’applicazione dell’apparecchio che all’educazione sanitaria del paziente iperteso; inoltre nell’ambito del gruppo di lavoro, uno dei medici è il referente deputato alla refertazione del report pressorio. In caso vengano riscontrati valori patologici questi si confronta con il collega curante del paziente per gestire al meglio l’impostazione terapeutica.</w:t>
      </w:r>
    </w:p>
    <w:p w:rsidR="00680FE9" w:rsidRPr="007C1E82" w:rsidRDefault="00680FE9" w:rsidP="00852FEB">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 xml:space="preserve">I criteri di scelta dei pazienti </w:t>
      </w:r>
      <w:r>
        <w:rPr>
          <w:rFonts w:ascii="Times New Roman" w:hAnsi="Times New Roman" w:cs="Times New Roman"/>
          <w:color w:val="000000" w:themeColor="text1"/>
          <w:sz w:val="24"/>
          <w:szCs w:val="24"/>
        </w:rPr>
        <w:t xml:space="preserve">per l’effettuazione dell’ABPM </w:t>
      </w:r>
      <w:r w:rsidRPr="007C1E82">
        <w:rPr>
          <w:rFonts w:ascii="Times New Roman" w:hAnsi="Times New Roman" w:cs="Times New Roman"/>
          <w:color w:val="000000" w:themeColor="text1"/>
          <w:sz w:val="24"/>
          <w:szCs w:val="24"/>
        </w:rPr>
        <w:t>si basano su una storia clinica nota di ipertensione arteriosa o sulla base del riscontro occasionale di elevati valori di PA che fanno porre il sospetto di iperten</w:t>
      </w:r>
      <w:r>
        <w:rPr>
          <w:rFonts w:ascii="Times New Roman" w:hAnsi="Times New Roman" w:cs="Times New Roman"/>
          <w:color w:val="000000" w:themeColor="text1"/>
          <w:sz w:val="24"/>
          <w:szCs w:val="24"/>
        </w:rPr>
        <w:t>sione arteriosa di neodiagnosi.</w:t>
      </w:r>
    </w:p>
    <w:p w:rsidR="002B55B4" w:rsidRPr="007C1E82" w:rsidRDefault="002B55B4" w:rsidP="002B55B4">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 xml:space="preserve">Tra gennaio 2015 e settembre 2016 sono stati effettuati fra i pazienti dei sei medici della Casa della Salute di </w:t>
      </w:r>
      <w:proofErr w:type="spellStart"/>
      <w:r w:rsidRPr="007C1E82">
        <w:rPr>
          <w:rFonts w:ascii="Times New Roman" w:hAnsi="Times New Roman" w:cs="Times New Roman"/>
          <w:color w:val="000000" w:themeColor="text1"/>
          <w:sz w:val="24"/>
          <w:szCs w:val="24"/>
        </w:rPr>
        <w:t>Colorno</w:t>
      </w:r>
      <w:proofErr w:type="spellEnd"/>
      <w:r w:rsidRPr="007C1E82">
        <w:rPr>
          <w:rFonts w:ascii="Times New Roman" w:hAnsi="Times New Roman" w:cs="Times New Roman"/>
          <w:color w:val="000000" w:themeColor="text1"/>
          <w:sz w:val="24"/>
          <w:szCs w:val="24"/>
        </w:rPr>
        <w:t xml:space="preserve"> 190 holter pressori al fine di:</w:t>
      </w:r>
    </w:p>
    <w:p w:rsidR="002B55B4" w:rsidRPr="007C1E82" w:rsidRDefault="002B55B4" w:rsidP="002B55B4">
      <w:pPr>
        <w:pStyle w:val="Paragrafoelenco"/>
        <w:numPr>
          <w:ilvl w:val="0"/>
          <w:numId w:val="1"/>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individuare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pazienti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affetti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ipertensione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camice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bianco</w:t>
      </w:r>
      <w:proofErr w:type="spellEnd"/>
      <w:r w:rsidRPr="007C1E82">
        <w:rPr>
          <w:rFonts w:ascii="Times New Roman" w:hAnsi="Times New Roman" w:cs="Times New Roman"/>
          <w:color w:val="000000" w:themeColor="text1"/>
          <w:sz w:val="24"/>
          <w:szCs w:val="24"/>
        </w:rPr>
        <w:t xml:space="preserve"> per </w:t>
      </w:r>
      <w:proofErr w:type="spellStart"/>
      <w:r w:rsidRPr="007C1E82">
        <w:rPr>
          <w:rFonts w:ascii="Times New Roman" w:hAnsi="Times New Roman" w:cs="Times New Roman"/>
          <w:color w:val="000000" w:themeColor="text1"/>
          <w:sz w:val="24"/>
          <w:szCs w:val="24"/>
        </w:rPr>
        <w:t>evitarne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trattamento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inadeguato</w:t>
      </w:r>
      <w:proofErr w:type="spellEnd"/>
      <w:r w:rsidRPr="007C1E82">
        <w:rPr>
          <w:rFonts w:ascii="Times New Roman" w:hAnsi="Times New Roman" w:cs="Times New Roman"/>
          <w:color w:val="000000" w:themeColor="text1"/>
          <w:sz w:val="24"/>
          <w:szCs w:val="24"/>
        </w:rPr>
        <w:t>;</w:t>
      </w:r>
    </w:p>
    <w:p w:rsidR="002B55B4" w:rsidRPr="007C1E82" w:rsidRDefault="002B55B4" w:rsidP="002B55B4">
      <w:pPr>
        <w:pStyle w:val="Paragrafoelenco"/>
        <w:numPr>
          <w:ilvl w:val="0"/>
          <w:numId w:val="1"/>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confermare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sospetto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diagnostico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ipertensione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arteriosa</w:t>
      </w:r>
      <w:proofErr w:type="spellEnd"/>
      <w:r w:rsidRPr="007C1E82">
        <w:rPr>
          <w:rFonts w:ascii="Times New Roman" w:hAnsi="Times New Roman" w:cs="Times New Roman"/>
          <w:color w:val="000000" w:themeColor="text1"/>
          <w:sz w:val="24"/>
          <w:szCs w:val="24"/>
        </w:rPr>
        <w:t xml:space="preserve"> in </w:t>
      </w:r>
      <w:proofErr w:type="spellStart"/>
      <w:r w:rsidRPr="007C1E82">
        <w:rPr>
          <w:rFonts w:ascii="Times New Roman" w:hAnsi="Times New Roman" w:cs="Times New Roman"/>
          <w:color w:val="000000" w:themeColor="text1"/>
          <w:sz w:val="24"/>
          <w:szCs w:val="24"/>
        </w:rPr>
        <w:t>pazienti</w:t>
      </w:r>
      <w:proofErr w:type="spellEnd"/>
      <w:r w:rsidRPr="007C1E82">
        <w:rPr>
          <w:rFonts w:ascii="Times New Roman" w:hAnsi="Times New Roman" w:cs="Times New Roman"/>
          <w:color w:val="000000" w:themeColor="text1"/>
          <w:sz w:val="24"/>
          <w:szCs w:val="24"/>
        </w:rPr>
        <w:t xml:space="preserve"> con PA ≥140/90 mmHg </w:t>
      </w:r>
      <w:proofErr w:type="spellStart"/>
      <w:r w:rsidRPr="007C1E82">
        <w:rPr>
          <w:rFonts w:ascii="Times New Roman" w:hAnsi="Times New Roman" w:cs="Times New Roman"/>
          <w:color w:val="000000" w:themeColor="text1"/>
          <w:sz w:val="24"/>
          <w:szCs w:val="24"/>
        </w:rPr>
        <w:t>alla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misurazione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convenzionale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nello</w:t>
      </w:r>
      <w:proofErr w:type="spellEnd"/>
      <w:r w:rsidRPr="007C1E82">
        <w:rPr>
          <w:rFonts w:ascii="Times New Roman" w:hAnsi="Times New Roman" w:cs="Times New Roman"/>
          <w:color w:val="000000" w:themeColor="text1"/>
          <w:sz w:val="24"/>
          <w:szCs w:val="24"/>
        </w:rPr>
        <w:t xml:space="preserve"> studio medico;</w:t>
      </w:r>
    </w:p>
    <w:p w:rsidR="002B55B4" w:rsidRPr="007C1E82" w:rsidRDefault="002B55B4" w:rsidP="002B55B4">
      <w:pPr>
        <w:pStyle w:val="Paragrafoelenco"/>
        <w:numPr>
          <w:ilvl w:val="0"/>
          <w:numId w:val="1"/>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valutare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grado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controllo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pressorio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nei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pazienti</w:t>
      </w:r>
      <w:proofErr w:type="spellEnd"/>
      <w:r w:rsidRPr="007C1E82">
        <w:rPr>
          <w:rFonts w:ascii="Times New Roman" w:hAnsi="Times New Roman" w:cs="Times New Roman"/>
          <w:color w:val="000000" w:themeColor="text1"/>
          <w:sz w:val="24"/>
          <w:szCs w:val="24"/>
        </w:rPr>
        <w:t xml:space="preserve"> in </w:t>
      </w:r>
      <w:proofErr w:type="spellStart"/>
      <w:r w:rsidRPr="007C1E82">
        <w:rPr>
          <w:rFonts w:ascii="Times New Roman" w:hAnsi="Times New Roman" w:cs="Times New Roman"/>
          <w:color w:val="000000" w:themeColor="text1"/>
          <w:sz w:val="24"/>
          <w:szCs w:val="24"/>
        </w:rPr>
        <w:t>trattamento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farmacologico</w:t>
      </w:r>
      <w:proofErr w:type="spellEnd"/>
      <w:r w:rsidRPr="007C1E82">
        <w:rPr>
          <w:rFonts w:ascii="Times New Roman" w:hAnsi="Times New Roman" w:cs="Times New Roman"/>
          <w:color w:val="000000" w:themeColor="text1"/>
          <w:sz w:val="24"/>
          <w:szCs w:val="24"/>
        </w:rPr>
        <w:t xml:space="preserve"> in </w:t>
      </w:r>
      <w:proofErr w:type="spellStart"/>
      <w:r w:rsidRPr="007C1E82">
        <w:rPr>
          <w:rFonts w:ascii="Times New Roman" w:hAnsi="Times New Roman" w:cs="Times New Roman"/>
          <w:color w:val="000000" w:themeColor="text1"/>
          <w:sz w:val="24"/>
          <w:szCs w:val="24"/>
        </w:rPr>
        <w:t>modo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ottimizzare</w:t>
      </w:r>
      <w:proofErr w:type="spellEnd"/>
      <w:r w:rsidRPr="007C1E82">
        <w:rPr>
          <w:rFonts w:ascii="Times New Roman" w:hAnsi="Times New Roman" w:cs="Times New Roman"/>
          <w:color w:val="000000" w:themeColor="text1"/>
          <w:sz w:val="24"/>
          <w:szCs w:val="24"/>
        </w:rPr>
        <w:t xml:space="preserve"> la </w:t>
      </w:r>
      <w:proofErr w:type="spellStart"/>
      <w:r w:rsidRPr="007C1E82">
        <w:rPr>
          <w:rFonts w:ascii="Times New Roman" w:hAnsi="Times New Roman" w:cs="Times New Roman"/>
          <w:color w:val="000000" w:themeColor="text1"/>
          <w:sz w:val="24"/>
          <w:szCs w:val="24"/>
        </w:rPr>
        <w:t>terapia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raggiungere</w:t>
      </w:r>
      <w:proofErr w:type="spellEnd"/>
      <w:r w:rsidRPr="007C1E82">
        <w:rPr>
          <w:rFonts w:ascii="Times New Roman" w:hAnsi="Times New Roman" w:cs="Times New Roman"/>
          <w:color w:val="000000" w:themeColor="text1"/>
          <w:sz w:val="24"/>
          <w:szCs w:val="24"/>
        </w:rPr>
        <w:t xml:space="preserve"> il target </w:t>
      </w:r>
      <w:proofErr w:type="spellStart"/>
      <w:r w:rsidRPr="007C1E82">
        <w:rPr>
          <w:rFonts w:ascii="Times New Roman" w:hAnsi="Times New Roman" w:cs="Times New Roman"/>
          <w:color w:val="000000" w:themeColor="text1"/>
          <w:sz w:val="24"/>
          <w:szCs w:val="24"/>
        </w:rPr>
        <w:t>stabiliti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dalle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linee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guida</w:t>
      </w:r>
      <w:proofErr w:type="spellEnd"/>
      <w:r w:rsidRPr="007C1E82">
        <w:rPr>
          <w:rFonts w:ascii="Times New Roman" w:hAnsi="Times New Roman" w:cs="Times New Roman"/>
          <w:color w:val="000000" w:themeColor="text1"/>
          <w:sz w:val="24"/>
          <w:szCs w:val="24"/>
        </w:rPr>
        <w:t xml:space="preserve"> e </w:t>
      </w:r>
      <w:proofErr w:type="spellStart"/>
      <w:r w:rsidRPr="007C1E82">
        <w:rPr>
          <w:rFonts w:ascii="Times New Roman" w:hAnsi="Times New Roman" w:cs="Times New Roman"/>
          <w:color w:val="000000" w:themeColor="text1"/>
          <w:sz w:val="24"/>
          <w:szCs w:val="24"/>
        </w:rPr>
        <w:t>documentare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eventuali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ipotensioni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origine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iatrogena</w:t>
      </w:r>
      <w:proofErr w:type="spellEnd"/>
      <w:r w:rsidRPr="007C1E82">
        <w:rPr>
          <w:rFonts w:ascii="Times New Roman" w:hAnsi="Times New Roman" w:cs="Times New Roman"/>
          <w:color w:val="000000" w:themeColor="text1"/>
          <w:sz w:val="24"/>
          <w:szCs w:val="24"/>
        </w:rPr>
        <w:t>;</w:t>
      </w:r>
    </w:p>
    <w:p w:rsidR="002B55B4" w:rsidRPr="007C1E82" w:rsidRDefault="002B55B4" w:rsidP="002B55B4">
      <w:pPr>
        <w:pStyle w:val="Paragrafoelenco"/>
        <w:numPr>
          <w:ilvl w:val="0"/>
          <w:numId w:val="1"/>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valutare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profilo</w:t>
      </w:r>
      <w:proofErr w:type="spellEnd"/>
      <w:r w:rsidRPr="007C1E82">
        <w:rPr>
          <w:rFonts w:ascii="Times New Roman" w:hAnsi="Times New Roman" w:cs="Times New Roman"/>
          <w:color w:val="000000" w:themeColor="text1"/>
          <w:sz w:val="24"/>
          <w:szCs w:val="24"/>
        </w:rPr>
        <w:t xml:space="preserve"> ‘dipping’;</w:t>
      </w:r>
    </w:p>
    <w:p w:rsidR="002B55B4" w:rsidRPr="007C1E82" w:rsidRDefault="002B55B4" w:rsidP="002B55B4">
      <w:pPr>
        <w:pStyle w:val="Paragrafoelenco"/>
        <w:numPr>
          <w:ilvl w:val="0"/>
          <w:numId w:val="1"/>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lastRenderedPageBreak/>
        <w:t>correlare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eventuali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sintomi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manifestati</w:t>
      </w:r>
      <w:proofErr w:type="spellEnd"/>
      <w:r w:rsidRPr="007C1E82">
        <w:rPr>
          <w:rFonts w:ascii="Times New Roman" w:hAnsi="Times New Roman" w:cs="Times New Roman"/>
          <w:color w:val="000000" w:themeColor="text1"/>
          <w:sz w:val="24"/>
          <w:szCs w:val="24"/>
        </w:rPr>
        <w:t xml:space="preserve"> da</w:t>
      </w:r>
      <w:r>
        <w:rPr>
          <w:rFonts w:ascii="Times New Roman" w:hAnsi="Times New Roman" w:cs="Times New Roman"/>
          <w:color w:val="000000" w:themeColor="text1"/>
          <w:sz w:val="24"/>
          <w:szCs w:val="24"/>
        </w:rPr>
        <w:t xml:space="preserve">l </w:t>
      </w:r>
      <w:proofErr w:type="spellStart"/>
      <w:r>
        <w:rPr>
          <w:rFonts w:ascii="Times New Roman" w:hAnsi="Times New Roman" w:cs="Times New Roman"/>
          <w:color w:val="000000" w:themeColor="text1"/>
          <w:sz w:val="24"/>
          <w:szCs w:val="24"/>
        </w:rPr>
        <w:t>paziente</w:t>
      </w:r>
      <w:proofErr w:type="spellEnd"/>
      <w:r>
        <w:rPr>
          <w:rFonts w:ascii="Times New Roman" w:hAnsi="Times New Roman" w:cs="Times New Roman"/>
          <w:color w:val="000000" w:themeColor="text1"/>
          <w:sz w:val="24"/>
          <w:szCs w:val="24"/>
        </w:rPr>
        <w:t xml:space="preserve"> </w:t>
      </w:r>
      <w:r w:rsidRPr="007C1E82">
        <w:rPr>
          <w:rFonts w:ascii="Times New Roman" w:hAnsi="Times New Roman" w:cs="Times New Roman"/>
          <w:color w:val="000000" w:themeColor="text1"/>
          <w:sz w:val="24"/>
          <w:szCs w:val="24"/>
        </w:rPr>
        <w:t xml:space="preserve">a </w:t>
      </w:r>
      <w:proofErr w:type="spellStart"/>
      <w:r w:rsidRPr="007C1E82">
        <w:rPr>
          <w:rFonts w:ascii="Times New Roman" w:hAnsi="Times New Roman" w:cs="Times New Roman"/>
          <w:color w:val="000000" w:themeColor="text1"/>
          <w:sz w:val="24"/>
          <w:szCs w:val="24"/>
        </w:rPr>
        <w:t>modificazioni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pressorie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paziente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può</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attivare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manualmente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l’apparecchio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alla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comparsa</w:t>
      </w:r>
      <w:proofErr w:type="spellEnd"/>
      <w:r w:rsidRPr="007C1E82">
        <w:rPr>
          <w:rFonts w:ascii="Times New Roman" w:hAnsi="Times New Roman" w:cs="Times New Roman"/>
          <w:color w:val="000000" w:themeColor="text1"/>
          <w:sz w:val="24"/>
          <w:szCs w:val="24"/>
        </w:rPr>
        <w:t xml:space="preserve"> della </w:t>
      </w:r>
      <w:proofErr w:type="spellStart"/>
      <w:r w:rsidRPr="007C1E82">
        <w:rPr>
          <w:rFonts w:ascii="Times New Roman" w:hAnsi="Times New Roman" w:cs="Times New Roman"/>
          <w:color w:val="000000" w:themeColor="text1"/>
          <w:sz w:val="24"/>
          <w:szCs w:val="24"/>
        </w:rPr>
        <w:t>sintomatologia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clinica</w:t>
      </w:r>
      <w:proofErr w:type="spellEnd"/>
      <w:r w:rsidRPr="007C1E82">
        <w:rPr>
          <w:rFonts w:ascii="Times New Roman" w:hAnsi="Times New Roman" w:cs="Times New Roman"/>
          <w:color w:val="000000" w:themeColor="text1"/>
          <w:sz w:val="24"/>
          <w:szCs w:val="24"/>
        </w:rPr>
        <w:t>).</w:t>
      </w:r>
    </w:p>
    <w:p w:rsidR="002B55B4" w:rsidRPr="007C1E82" w:rsidRDefault="002B55B4" w:rsidP="002B55B4">
      <w:pPr>
        <w:spacing w:line="360" w:lineRule="auto"/>
        <w:jc w:val="both"/>
        <w:rPr>
          <w:rFonts w:ascii="Times New Roman" w:hAnsi="Times New Roman" w:cs="Times New Roman"/>
          <w:b/>
          <w:color w:val="000000" w:themeColor="text1"/>
          <w:sz w:val="24"/>
          <w:szCs w:val="24"/>
        </w:rPr>
      </w:pPr>
      <w:r w:rsidRPr="007C1E82">
        <w:rPr>
          <w:rFonts w:ascii="Times New Roman" w:hAnsi="Times New Roman" w:cs="Times New Roman"/>
          <w:b/>
          <w:color w:val="000000" w:themeColor="text1"/>
          <w:sz w:val="24"/>
          <w:szCs w:val="24"/>
        </w:rPr>
        <w:t>Lo scopo della tesi è stato quello di analizzare i risultati degli holter pr</w:t>
      </w:r>
      <w:r>
        <w:rPr>
          <w:rFonts w:ascii="Times New Roman" w:hAnsi="Times New Roman" w:cs="Times New Roman"/>
          <w:b/>
          <w:color w:val="000000" w:themeColor="text1"/>
          <w:sz w:val="24"/>
          <w:szCs w:val="24"/>
        </w:rPr>
        <w:t>essori effettuati tra i pazienti,</w:t>
      </w:r>
      <w:r w:rsidRPr="007C1E82">
        <w:rPr>
          <w:rFonts w:ascii="Times New Roman" w:hAnsi="Times New Roman" w:cs="Times New Roman"/>
          <w:b/>
          <w:color w:val="000000" w:themeColor="text1"/>
          <w:sz w:val="24"/>
          <w:szCs w:val="24"/>
        </w:rPr>
        <w:t xml:space="preserve"> con la finalità di dimostrare la maggiore affidabilità della metodica, rispetto alla misurazione convenzionale della </w:t>
      </w:r>
      <w:proofErr w:type="spellStart"/>
      <w:r w:rsidRPr="007C1E82">
        <w:rPr>
          <w:rFonts w:ascii="Times New Roman" w:hAnsi="Times New Roman" w:cs="Times New Roman"/>
          <w:b/>
          <w:color w:val="000000" w:themeColor="text1"/>
          <w:sz w:val="24"/>
          <w:szCs w:val="24"/>
        </w:rPr>
        <w:t>PA</w:t>
      </w:r>
      <w:proofErr w:type="spellEnd"/>
      <w:r w:rsidRPr="007C1E82">
        <w:rPr>
          <w:rFonts w:ascii="Times New Roman" w:hAnsi="Times New Roman" w:cs="Times New Roman"/>
          <w:b/>
          <w:color w:val="000000" w:themeColor="text1"/>
          <w:sz w:val="24"/>
          <w:szCs w:val="24"/>
        </w:rPr>
        <w:t>.</w:t>
      </w:r>
    </w:p>
    <w:p w:rsidR="00852FEB" w:rsidRDefault="00680FE9" w:rsidP="00246ED3">
      <w:pPr>
        <w:pStyle w:val="Paragrafoelenco"/>
        <w:tabs>
          <w:tab w:val="left" w:pos="7938"/>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DIAPO 8</w:t>
      </w:r>
    </w:p>
    <w:p w:rsidR="00680FE9" w:rsidRPr="007C1E82" w:rsidRDefault="00680FE9" w:rsidP="00680FE9">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 xml:space="preserve">Il monitoraggio pressorio delle 24 ore è effettuato ricorrendo a un apparecchio validato dotato di tecnica </w:t>
      </w:r>
      <w:proofErr w:type="spellStart"/>
      <w:r w:rsidRPr="007C1E82">
        <w:rPr>
          <w:rFonts w:ascii="Times New Roman" w:hAnsi="Times New Roman" w:cs="Times New Roman"/>
          <w:color w:val="000000" w:themeColor="text1"/>
          <w:sz w:val="24"/>
          <w:szCs w:val="24"/>
        </w:rPr>
        <w:t>oscillometrica</w:t>
      </w:r>
      <w:proofErr w:type="spellEnd"/>
      <w:r w:rsidRPr="007C1E82">
        <w:rPr>
          <w:rFonts w:ascii="Times New Roman" w:hAnsi="Times New Roman" w:cs="Times New Roman"/>
          <w:color w:val="000000" w:themeColor="text1"/>
          <w:sz w:val="24"/>
          <w:szCs w:val="24"/>
        </w:rPr>
        <w:t xml:space="preserve"> per la misurazione della </w:t>
      </w:r>
      <w:proofErr w:type="spellStart"/>
      <w:r w:rsidRPr="007C1E82">
        <w:rPr>
          <w:rFonts w:ascii="Times New Roman" w:hAnsi="Times New Roman" w:cs="Times New Roman"/>
          <w:color w:val="000000" w:themeColor="text1"/>
          <w:sz w:val="24"/>
          <w:szCs w:val="24"/>
        </w:rPr>
        <w:t>PA</w:t>
      </w:r>
      <w:proofErr w:type="spellEnd"/>
      <w:r w:rsidRPr="007C1E82">
        <w:rPr>
          <w:rFonts w:ascii="Times New Roman" w:hAnsi="Times New Roman" w:cs="Times New Roman"/>
          <w:color w:val="000000" w:themeColor="text1"/>
          <w:sz w:val="24"/>
          <w:szCs w:val="24"/>
        </w:rPr>
        <w:t xml:space="preserve">. Lo strumento viene applicato dal personale infermieristico. </w:t>
      </w:r>
      <w:r w:rsidRPr="007C1E82">
        <w:rPr>
          <w:rFonts w:ascii="Times New Roman" w:eastAsia="Times New Roman" w:hAnsi="Times New Roman" w:cs="Times New Roman"/>
          <w:sz w:val="24"/>
          <w:szCs w:val="24"/>
          <w:lang w:eastAsia="it-IT"/>
        </w:rPr>
        <w:t xml:space="preserve">In ogni soggetto, prima dell’inizio della registrazione, i valori di PA forniti dallo strumento vengono verificati dall’operatore, con l’uso di uno stetoscopio, rispetto a una colonna di mercurio connessa al bracciale dell’apparecchio. </w:t>
      </w:r>
      <w:r w:rsidRPr="007C1E82">
        <w:rPr>
          <w:rFonts w:ascii="Times New Roman" w:hAnsi="Times New Roman" w:cs="Times New Roman"/>
          <w:color w:val="000000" w:themeColor="text1"/>
          <w:sz w:val="24"/>
          <w:szCs w:val="24"/>
        </w:rPr>
        <w:t>Il personale infermieristico provvede anche a:</w:t>
      </w:r>
    </w:p>
    <w:p w:rsidR="00680FE9" w:rsidRPr="007C1E82" w:rsidRDefault="00680FE9" w:rsidP="00680FE9">
      <w:pPr>
        <w:pStyle w:val="Paragrafoelenco"/>
        <w:numPr>
          <w:ilvl w:val="0"/>
          <w:numId w:val="2"/>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istruire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paziente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sul</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comportamento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mantenere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durante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l’esame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soprattutto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l’atteggiamento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assumere</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durante</w:t>
      </w:r>
      <w:proofErr w:type="spellEnd"/>
      <w:r w:rsidRPr="007C1E82">
        <w:rPr>
          <w:rFonts w:ascii="Times New Roman" w:hAnsi="Times New Roman" w:cs="Times New Roman"/>
          <w:color w:val="000000" w:themeColor="text1"/>
          <w:sz w:val="24"/>
          <w:szCs w:val="24"/>
        </w:rPr>
        <w:t xml:space="preserve"> la </w:t>
      </w:r>
      <w:proofErr w:type="spellStart"/>
      <w:r w:rsidRPr="007C1E82">
        <w:rPr>
          <w:rFonts w:ascii="Times New Roman" w:hAnsi="Times New Roman" w:cs="Times New Roman"/>
          <w:color w:val="000000" w:themeColor="text1"/>
          <w:sz w:val="24"/>
          <w:szCs w:val="24"/>
        </w:rPr>
        <w:t>misurazione</w:t>
      </w:r>
      <w:proofErr w:type="spellEnd"/>
      <w:r w:rsidRPr="007C1E82">
        <w:rPr>
          <w:rFonts w:ascii="Times New Roman" w:hAnsi="Times New Roman" w:cs="Times New Roman"/>
          <w:color w:val="000000" w:themeColor="text1"/>
          <w:sz w:val="24"/>
          <w:szCs w:val="24"/>
        </w:rPr>
        <w:t xml:space="preserve"> della PA)</w:t>
      </w:r>
      <w:r>
        <w:rPr>
          <w:rFonts w:ascii="Times New Roman" w:hAnsi="Times New Roman" w:cs="Times New Roman"/>
          <w:color w:val="000000" w:themeColor="text1"/>
          <w:sz w:val="24"/>
          <w:szCs w:val="24"/>
        </w:rPr>
        <w:t>;</w:t>
      </w:r>
    </w:p>
    <w:p w:rsidR="00680FE9" w:rsidRPr="007C1E82" w:rsidRDefault="00680FE9" w:rsidP="00680FE9">
      <w:pPr>
        <w:pStyle w:val="Paragrafoelenco"/>
        <w:numPr>
          <w:ilvl w:val="0"/>
          <w:numId w:val="2"/>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attivare</w:t>
      </w:r>
      <w:proofErr w:type="spellEnd"/>
      <w:r w:rsidRPr="007C1E82">
        <w:rPr>
          <w:rFonts w:ascii="Times New Roman" w:hAnsi="Times New Roman" w:cs="Times New Roman"/>
          <w:color w:val="000000" w:themeColor="text1"/>
          <w:sz w:val="24"/>
          <w:szCs w:val="24"/>
        </w:rPr>
        <w:t xml:space="preserve"> lo </w:t>
      </w:r>
      <w:proofErr w:type="spellStart"/>
      <w:r w:rsidRPr="007C1E82">
        <w:rPr>
          <w:rFonts w:ascii="Times New Roman" w:hAnsi="Times New Roman" w:cs="Times New Roman"/>
          <w:color w:val="000000" w:themeColor="text1"/>
          <w:sz w:val="24"/>
          <w:szCs w:val="24"/>
        </w:rPr>
        <w:t>strumento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manualmente</w:t>
      </w:r>
      <w:proofErr w:type="spellEnd"/>
      <w:r w:rsidRPr="007C1E82">
        <w:rPr>
          <w:rFonts w:ascii="Times New Roman" w:hAnsi="Times New Roman" w:cs="Times New Roman"/>
          <w:color w:val="000000" w:themeColor="text1"/>
          <w:sz w:val="24"/>
          <w:szCs w:val="24"/>
        </w:rPr>
        <w:t xml:space="preserve"> in </w:t>
      </w:r>
      <w:proofErr w:type="spellStart"/>
      <w:r w:rsidRPr="007C1E82">
        <w:rPr>
          <w:rFonts w:ascii="Times New Roman" w:hAnsi="Times New Roman" w:cs="Times New Roman"/>
          <w:color w:val="000000" w:themeColor="text1"/>
          <w:sz w:val="24"/>
          <w:szCs w:val="24"/>
        </w:rPr>
        <w:t>caso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comparsa</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di</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sintomi</w:t>
      </w:r>
      <w:proofErr w:type="spellEnd"/>
      <w:r>
        <w:rPr>
          <w:rFonts w:ascii="Times New Roman" w:hAnsi="Times New Roman" w:cs="Times New Roman"/>
          <w:color w:val="000000" w:themeColor="text1"/>
          <w:sz w:val="24"/>
          <w:szCs w:val="24"/>
        </w:rPr>
        <w:t>;</w:t>
      </w:r>
    </w:p>
    <w:p w:rsidR="00680FE9" w:rsidRPr="007C1E82" w:rsidRDefault="00680FE9" w:rsidP="00680FE9">
      <w:pPr>
        <w:pStyle w:val="Paragrafoelenco"/>
        <w:numPr>
          <w:ilvl w:val="0"/>
          <w:numId w:val="2"/>
        </w:numPr>
        <w:spacing w:line="360" w:lineRule="auto"/>
        <w:jc w:val="both"/>
        <w:rPr>
          <w:rFonts w:ascii="Times New Roman" w:hAnsi="Times New Roman" w:cs="Times New Roman"/>
          <w:color w:val="000000" w:themeColor="text1"/>
          <w:sz w:val="24"/>
          <w:szCs w:val="24"/>
        </w:rPr>
      </w:pPr>
      <w:proofErr w:type="spellStart"/>
      <w:r w:rsidRPr="007C1E82">
        <w:rPr>
          <w:rFonts w:ascii="Times New Roman" w:hAnsi="Times New Roman" w:cs="Times New Roman"/>
          <w:color w:val="000000" w:themeColor="text1"/>
          <w:sz w:val="24"/>
          <w:szCs w:val="24"/>
        </w:rPr>
        <w:t>stampare</w:t>
      </w:r>
      <w:proofErr w:type="spellEnd"/>
      <w:r w:rsidRPr="007C1E82">
        <w:rPr>
          <w:rFonts w:ascii="Times New Roman" w:hAnsi="Times New Roman" w:cs="Times New Roman"/>
          <w:color w:val="000000" w:themeColor="text1"/>
          <w:sz w:val="24"/>
          <w:szCs w:val="24"/>
        </w:rPr>
        <w:t xml:space="preserve"> il </w:t>
      </w:r>
      <w:proofErr w:type="spellStart"/>
      <w:r w:rsidRPr="007C1E82">
        <w:rPr>
          <w:rFonts w:ascii="Times New Roman" w:hAnsi="Times New Roman" w:cs="Times New Roman"/>
          <w:color w:val="000000" w:themeColor="text1"/>
          <w:sz w:val="24"/>
          <w:szCs w:val="24"/>
        </w:rPr>
        <w:t>referto</w:t>
      </w:r>
      <w:proofErr w:type="spellEnd"/>
      <w:r w:rsidRPr="007C1E82">
        <w:rPr>
          <w:rFonts w:ascii="Times New Roman" w:hAnsi="Times New Roman" w:cs="Times New Roman"/>
          <w:color w:val="000000" w:themeColor="text1"/>
          <w:sz w:val="24"/>
          <w:szCs w:val="24"/>
        </w:rPr>
        <w:t xml:space="preserve"> </w:t>
      </w:r>
      <w:proofErr w:type="spellStart"/>
      <w:r w:rsidRPr="007C1E82">
        <w:rPr>
          <w:rFonts w:ascii="Times New Roman" w:hAnsi="Times New Roman" w:cs="Times New Roman"/>
          <w:color w:val="000000" w:themeColor="text1"/>
          <w:sz w:val="24"/>
          <w:szCs w:val="24"/>
        </w:rPr>
        <w:t>dell’esame</w:t>
      </w:r>
      <w:proofErr w:type="spellEnd"/>
      <w:r w:rsidRPr="007C1E82">
        <w:rPr>
          <w:rFonts w:ascii="Times New Roman" w:hAnsi="Times New Roman" w:cs="Times New Roman"/>
          <w:color w:val="000000" w:themeColor="text1"/>
          <w:sz w:val="24"/>
          <w:szCs w:val="24"/>
        </w:rPr>
        <w:t>.</w:t>
      </w:r>
    </w:p>
    <w:p w:rsidR="00680FE9" w:rsidRPr="007C1E82" w:rsidRDefault="00680FE9" w:rsidP="00680FE9">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L’holter in uso è impostato in modo da misurare la pressione arteriosa ogni 20 minuti nel sottoperiodo diurno (dalla 7 alle 23) e ogni 30 minuti durante il sottoperiodo notturno (dalle 23 alle 7 in modo da limitare al minimo il disturbo arrecato al paziente durante il sonno).</w:t>
      </w:r>
    </w:p>
    <w:p w:rsidR="00680FE9" w:rsidRDefault="00680FE9" w:rsidP="00680FE9">
      <w:pPr>
        <w:pStyle w:val="Paragrafoelenco"/>
        <w:tabs>
          <w:tab w:val="left" w:pos="7938"/>
        </w:tabs>
        <w:spacing w:line="360" w:lineRule="auto"/>
        <w:ind w:left="0"/>
        <w:jc w:val="both"/>
        <w:rPr>
          <w:rFonts w:ascii="Times New Roman" w:eastAsia="Times New Roman" w:hAnsi="Times New Roman" w:cs="Times New Roman"/>
          <w:sz w:val="24"/>
          <w:szCs w:val="24"/>
          <w:lang w:eastAsia="it-IT"/>
        </w:rPr>
      </w:pPr>
      <w:proofErr w:type="spellStart"/>
      <w:r w:rsidRPr="007C1E82">
        <w:rPr>
          <w:rFonts w:ascii="Times New Roman" w:eastAsia="Times New Roman" w:hAnsi="Times New Roman" w:cs="Times New Roman"/>
          <w:sz w:val="24"/>
          <w:szCs w:val="24"/>
          <w:lang w:eastAsia="it-IT"/>
        </w:rPr>
        <w:t>L’esame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viene</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ritenuto</w:t>
      </w:r>
      <w:proofErr w:type="spellEnd"/>
      <w:r>
        <w:rPr>
          <w:rFonts w:ascii="Times New Roman" w:eastAsia="Times New Roman" w:hAnsi="Times New Roman" w:cs="Times New Roman"/>
          <w:sz w:val="24"/>
          <w:szCs w:val="24"/>
          <w:lang w:eastAsia="it-IT"/>
        </w:rPr>
        <w:t xml:space="preserve"> valido se </w:t>
      </w:r>
      <w:proofErr w:type="spellStart"/>
      <w:r>
        <w:rPr>
          <w:rFonts w:ascii="Times New Roman" w:eastAsia="Times New Roman" w:hAnsi="Times New Roman" w:cs="Times New Roman"/>
          <w:sz w:val="24"/>
          <w:szCs w:val="24"/>
          <w:lang w:eastAsia="it-IT"/>
        </w:rPr>
        <w:t>sono</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presenti</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almeno</w:t>
      </w:r>
      <w:proofErr w:type="spellEnd"/>
      <w:r w:rsidRPr="007C1E82">
        <w:rPr>
          <w:rFonts w:ascii="Times New Roman" w:eastAsia="Times New Roman" w:hAnsi="Times New Roman" w:cs="Times New Roman"/>
          <w:sz w:val="24"/>
          <w:szCs w:val="24"/>
          <w:lang w:eastAsia="it-IT"/>
        </w:rPr>
        <w:t xml:space="preserve"> il 70% </w:t>
      </w:r>
      <w:proofErr w:type="spellStart"/>
      <w:r w:rsidRPr="007C1E82">
        <w:rPr>
          <w:rFonts w:ascii="Times New Roman" w:eastAsia="Times New Roman" w:hAnsi="Times New Roman" w:cs="Times New Roman"/>
          <w:sz w:val="24"/>
          <w:szCs w:val="24"/>
          <w:lang w:eastAsia="it-IT"/>
        </w:rPr>
        <w:t>delle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misurazioni</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attese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sulla</w:t>
      </w:r>
      <w:proofErr w:type="spellEnd"/>
      <w:r w:rsidRPr="007C1E82">
        <w:rPr>
          <w:rFonts w:ascii="Times New Roman" w:eastAsia="Times New Roman" w:hAnsi="Times New Roman" w:cs="Times New Roman"/>
          <w:sz w:val="24"/>
          <w:szCs w:val="24"/>
          <w:lang w:eastAsia="it-IT"/>
        </w:rPr>
        <w:t xml:space="preserve"> base della </w:t>
      </w:r>
      <w:proofErr w:type="spellStart"/>
      <w:r w:rsidRPr="007C1E82">
        <w:rPr>
          <w:rFonts w:ascii="Times New Roman" w:eastAsia="Times New Roman" w:hAnsi="Times New Roman" w:cs="Times New Roman"/>
          <w:sz w:val="24"/>
          <w:szCs w:val="24"/>
          <w:lang w:eastAsia="it-IT"/>
        </w:rPr>
        <w:t>frequenza</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predefinita</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delle</w:t>
      </w:r>
      <w:proofErr w:type="spellEnd"/>
      <w:r w:rsidRPr="007C1E82">
        <w:rPr>
          <w:rFonts w:ascii="Times New Roman" w:eastAsia="Times New Roman" w:hAnsi="Times New Roman" w:cs="Times New Roman"/>
          <w:sz w:val="24"/>
          <w:szCs w:val="24"/>
          <w:lang w:eastAsia="it-IT"/>
        </w:rPr>
        <w:t xml:space="preserve"> </w:t>
      </w:r>
      <w:proofErr w:type="spellStart"/>
      <w:r w:rsidRPr="007C1E82">
        <w:rPr>
          <w:rFonts w:ascii="Times New Roman" w:eastAsia="Times New Roman" w:hAnsi="Times New Roman" w:cs="Times New Roman"/>
          <w:sz w:val="24"/>
          <w:szCs w:val="24"/>
          <w:lang w:eastAsia="it-IT"/>
        </w:rPr>
        <w:t>misurazioni</w:t>
      </w:r>
      <w:proofErr w:type="spellEnd"/>
      <w:r w:rsidRPr="007C1E82">
        <w:rPr>
          <w:rFonts w:ascii="Times New Roman" w:eastAsia="Times New Roman" w:hAnsi="Times New Roman" w:cs="Times New Roman"/>
          <w:sz w:val="24"/>
          <w:szCs w:val="24"/>
          <w:lang w:eastAsia="it-IT"/>
        </w:rPr>
        <w:t>.</w:t>
      </w:r>
    </w:p>
    <w:p w:rsidR="00AB4804" w:rsidRDefault="00AB4804" w:rsidP="00680FE9">
      <w:pPr>
        <w:pStyle w:val="Paragrafoelenco"/>
        <w:tabs>
          <w:tab w:val="left" w:pos="7938"/>
        </w:tabs>
        <w:spacing w:line="360" w:lineRule="auto"/>
        <w:ind w:left="0"/>
        <w:jc w:val="both"/>
        <w:rPr>
          <w:rFonts w:ascii="Times New Roman" w:eastAsia="Times New Roman" w:hAnsi="Times New Roman" w:cs="Times New Roman"/>
          <w:b/>
          <w:sz w:val="24"/>
          <w:szCs w:val="24"/>
          <w:lang w:eastAsia="it-IT"/>
        </w:rPr>
      </w:pPr>
      <w:r w:rsidRPr="00AB4804">
        <w:rPr>
          <w:rFonts w:ascii="Times New Roman" w:eastAsia="Times New Roman" w:hAnsi="Times New Roman" w:cs="Times New Roman"/>
          <w:b/>
          <w:sz w:val="24"/>
          <w:szCs w:val="24"/>
          <w:lang w:eastAsia="it-IT"/>
        </w:rPr>
        <w:t>DIAPO 9</w:t>
      </w:r>
      <w:r w:rsidR="00C5087D">
        <w:rPr>
          <w:rFonts w:ascii="Times New Roman" w:eastAsia="Times New Roman" w:hAnsi="Times New Roman" w:cs="Times New Roman"/>
          <w:b/>
          <w:sz w:val="24"/>
          <w:szCs w:val="24"/>
          <w:lang w:eastAsia="it-IT"/>
        </w:rPr>
        <w:t xml:space="preserve"> 10</w:t>
      </w:r>
    </w:p>
    <w:p w:rsidR="00AB4804" w:rsidRDefault="00AB4804" w:rsidP="00680FE9">
      <w:pPr>
        <w:pStyle w:val="Paragrafoelenco"/>
        <w:tabs>
          <w:tab w:val="left" w:pos="7938"/>
        </w:tabs>
        <w:spacing w:line="360" w:lineRule="auto"/>
        <w:ind w:left="0"/>
        <w:jc w:val="both"/>
        <w:rPr>
          <w:rFonts w:ascii="Times New Roman" w:hAnsi="Times New Roman" w:cs="Times New Roman"/>
          <w:sz w:val="24"/>
          <w:szCs w:val="24"/>
        </w:rPr>
      </w:pPr>
      <w:proofErr w:type="spellStart"/>
      <w:r w:rsidRPr="007C1E82">
        <w:rPr>
          <w:rFonts w:ascii="Times New Roman" w:hAnsi="Times New Roman" w:cs="Times New Roman"/>
          <w:sz w:val="24"/>
          <w:szCs w:val="24"/>
        </w:rPr>
        <w:t>Nella</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diagnosi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di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ipertensione</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sono</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stati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utilizzati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criteri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diagnostici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presenti</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nelle</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Linee</w:t>
      </w:r>
      <w:proofErr w:type="spellEnd"/>
      <w:r w:rsidRPr="007C1E82">
        <w:rPr>
          <w:rFonts w:ascii="Times New Roman" w:hAnsi="Times New Roman" w:cs="Times New Roman"/>
          <w:sz w:val="24"/>
          <w:szCs w:val="24"/>
        </w:rPr>
        <w:t xml:space="preserve"> </w:t>
      </w:r>
      <w:proofErr w:type="spellStart"/>
      <w:r w:rsidRPr="007C1E82">
        <w:rPr>
          <w:rFonts w:ascii="Times New Roman" w:hAnsi="Times New Roman" w:cs="Times New Roman"/>
          <w:sz w:val="24"/>
          <w:szCs w:val="24"/>
        </w:rPr>
        <w:t>Guida</w:t>
      </w:r>
      <w:proofErr w:type="spellEnd"/>
      <w:r w:rsidRPr="007C1E82">
        <w:rPr>
          <w:rFonts w:ascii="Times New Roman" w:hAnsi="Times New Roman" w:cs="Times New Roman"/>
          <w:sz w:val="24"/>
          <w:szCs w:val="24"/>
        </w:rPr>
        <w:t xml:space="preserve"> ESH/ESC 2013</w:t>
      </w:r>
      <w:r>
        <w:rPr>
          <w:rFonts w:ascii="Times New Roman" w:hAnsi="Times New Roman" w:cs="Times New Roman"/>
          <w:sz w:val="24"/>
          <w:szCs w:val="24"/>
        </w:rPr>
        <w:t>.</w:t>
      </w:r>
    </w:p>
    <w:p w:rsidR="00C5087D" w:rsidRPr="00C5087D" w:rsidRDefault="00C5087D" w:rsidP="00C74F3B">
      <w:pPr>
        <w:spacing w:line="360" w:lineRule="auto"/>
        <w:jc w:val="both"/>
        <w:rPr>
          <w:rFonts w:ascii="Times New Roman" w:hAnsi="Times New Roman" w:cs="Times New Roman"/>
          <w:b/>
          <w:color w:val="000000" w:themeColor="text1"/>
          <w:sz w:val="24"/>
          <w:szCs w:val="24"/>
        </w:rPr>
      </w:pPr>
      <w:r w:rsidRPr="00C5087D">
        <w:rPr>
          <w:rFonts w:ascii="Times New Roman" w:hAnsi="Times New Roman" w:cs="Times New Roman"/>
          <w:b/>
          <w:color w:val="000000" w:themeColor="text1"/>
          <w:sz w:val="24"/>
          <w:szCs w:val="24"/>
        </w:rPr>
        <w:t>DIAPO 11</w:t>
      </w:r>
    </w:p>
    <w:p w:rsidR="00C74F3B" w:rsidRPr="00B8670B" w:rsidRDefault="00C74F3B" w:rsidP="00C74F3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L’utilizzo dell’holter pressorio ha permesso di diagnosticare 26 nuovi casi di ipertensione arteriosa, consentendo da una parte di iniziare in questi pazienti un’adeguata terapia antipertensiva, dall’altra di stratificare meglio il rischio cardiovascolare del soggetto.</w:t>
      </w:r>
    </w:p>
    <w:p w:rsidR="00C74F3B" w:rsidRPr="00B8670B" w:rsidRDefault="00C74F3B" w:rsidP="00C74F3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lastRenderedPageBreak/>
        <w:t xml:space="preserve">Nello stesso tempo, grazie all’applicazione della metodica, ben 38 dei 64 pazienti con una PA clinica ≥140/90 </w:t>
      </w:r>
      <w:proofErr w:type="spellStart"/>
      <w:r w:rsidRPr="00B8670B">
        <w:rPr>
          <w:rFonts w:ascii="Times New Roman" w:hAnsi="Times New Roman" w:cs="Times New Roman"/>
          <w:color w:val="000000" w:themeColor="text1"/>
          <w:sz w:val="24"/>
          <w:szCs w:val="24"/>
        </w:rPr>
        <w:t>mmHg</w:t>
      </w:r>
      <w:proofErr w:type="spellEnd"/>
      <w:r w:rsidRPr="00B8670B">
        <w:rPr>
          <w:rFonts w:ascii="Times New Roman" w:hAnsi="Times New Roman" w:cs="Times New Roman"/>
          <w:color w:val="000000" w:themeColor="text1"/>
          <w:sz w:val="24"/>
          <w:szCs w:val="24"/>
        </w:rPr>
        <w:t>, si sono in realtà rivelati affetti da ipertensione da camice bianco. Secondo le più recenti evidenze, tale condizione non necessita di intervento farmacologico; l’utilizzo della sola misurazione convenzionale della PA avrebbe condotto a un trattamento inappropriato di questi pazienti, esponendoli al r</w:t>
      </w:r>
      <w:r>
        <w:rPr>
          <w:rFonts w:ascii="Times New Roman" w:hAnsi="Times New Roman" w:cs="Times New Roman"/>
          <w:color w:val="000000" w:themeColor="text1"/>
          <w:sz w:val="24"/>
          <w:szCs w:val="24"/>
        </w:rPr>
        <w:t xml:space="preserve">ischio di effetti collaterali, </w:t>
      </w:r>
      <w:r w:rsidRPr="00B8670B">
        <w:rPr>
          <w:rFonts w:ascii="Times New Roman" w:hAnsi="Times New Roman" w:cs="Times New Roman"/>
          <w:color w:val="000000" w:themeColor="text1"/>
          <w:sz w:val="24"/>
          <w:szCs w:val="24"/>
        </w:rPr>
        <w:t>oltre che gravare inutilmente sulla sp</w:t>
      </w:r>
      <w:r>
        <w:rPr>
          <w:rFonts w:ascii="Times New Roman" w:hAnsi="Times New Roman" w:cs="Times New Roman"/>
          <w:color w:val="000000" w:themeColor="text1"/>
          <w:sz w:val="24"/>
          <w:szCs w:val="24"/>
        </w:rPr>
        <w:t>esa farmaceutica.</w:t>
      </w:r>
    </w:p>
    <w:p w:rsidR="00C74F3B" w:rsidRDefault="00C74F3B" w:rsidP="00C74F3B">
      <w:pPr>
        <w:pStyle w:val="Paragrafoelenco"/>
        <w:tabs>
          <w:tab w:val="left" w:pos="7938"/>
        </w:tabs>
        <w:spacing w:line="360" w:lineRule="auto"/>
        <w:ind w:left="0"/>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 xml:space="preserve">Dai </w:t>
      </w:r>
      <w:proofErr w:type="spellStart"/>
      <w:r w:rsidRPr="00B8670B">
        <w:rPr>
          <w:rFonts w:ascii="Times New Roman" w:hAnsi="Times New Roman" w:cs="Times New Roman"/>
          <w:color w:val="000000" w:themeColor="text1"/>
          <w:sz w:val="24"/>
          <w:szCs w:val="24"/>
        </w:rPr>
        <w:t>referti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valutati</w:t>
      </w:r>
      <w:proofErr w:type="spellEnd"/>
      <w:r w:rsidRPr="00B8670B">
        <w:rPr>
          <w:rFonts w:ascii="Times New Roman" w:hAnsi="Times New Roman" w:cs="Times New Roman"/>
          <w:color w:val="000000" w:themeColor="text1"/>
          <w:sz w:val="24"/>
          <w:szCs w:val="24"/>
        </w:rPr>
        <w:t xml:space="preserve"> emerge come </w:t>
      </w:r>
      <w:proofErr w:type="spellStart"/>
      <w:r w:rsidRPr="00B8670B">
        <w:rPr>
          <w:rFonts w:ascii="Times New Roman" w:hAnsi="Times New Roman" w:cs="Times New Roman"/>
          <w:color w:val="000000" w:themeColor="text1"/>
          <w:sz w:val="24"/>
          <w:szCs w:val="24"/>
        </w:rPr>
        <w: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pazienti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seguiti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dai</w:t>
      </w:r>
      <w:proofErr w:type="spellEnd"/>
      <w:r w:rsidRPr="00B8670B">
        <w:rPr>
          <w:rFonts w:ascii="Times New Roman" w:hAnsi="Times New Roman" w:cs="Times New Roman"/>
          <w:color w:val="000000" w:themeColor="text1"/>
          <w:sz w:val="24"/>
          <w:szCs w:val="24"/>
        </w:rPr>
        <w:t xml:space="preserve"> MMG della Casa della Salute </w:t>
      </w:r>
      <w:proofErr w:type="spellStart"/>
      <w:r w:rsidRPr="00B8670B">
        <w:rPr>
          <w:rFonts w:ascii="Times New Roman" w:hAnsi="Times New Roman" w:cs="Times New Roman"/>
          <w:color w:val="000000" w:themeColor="text1"/>
          <w:sz w:val="24"/>
          <w:szCs w:val="24"/>
        </w:rPr>
        <w:t>di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Colorno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abbiano</w:t>
      </w:r>
      <w:proofErr w:type="spellEnd"/>
      <w:r w:rsidRPr="00B8670B">
        <w:rPr>
          <w:rFonts w:ascii="Times New Roman" w:hAnsi="Times New Roman" w:cs="Times New Roman"/>
          <w:color w:val="000000" w:themeColor="text1"/>
          <w:sz w:val="24"/>
          <w:szCs w:val="24"/>
        </w:rPr>
        <w:t xml:space="preserve"> un </w:t>
      </w:r>
      <w:proofErr w:type="spellStart"/>
      <w:r w:rsidRPr="00B8670B">
        <w:rPr>
          <w:rFonts w:ascii="Times New Roman" w:hAnsi="Times New Roman" w:cs="Times New Roman"/>
          <w:color w:val="000000" w:themeColor="text1"/>
          <w:sz w:val="24"/>
          <w:szCs w:val="24"/>
        </w:rPr>
        <w:t>ottimo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livello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controllo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pressorio</w:t>
      </w:r>
      <w:proofErr w:type="spellEnd"/>
      <w:r w:rsidRPr="00B8670B">
        <w:rPr>
          <w:rFonts w:ascii="Times New Roman" w:hAnsi="Times New Roman" w:cs="Times New Roman"/>
          <w:color w:val="000000" w:themeColor="text1"/>
          <w:sz w:val="24"/>
          <w:szCs w:val="24"/>
        </w:rPr>
        <w:t xml:space="preserve"> (il 70% </w:t>
      </w:r>
      <w:proofErr w:type="spellStart"/>
      <w:r w:rsidRPr="00B8670B">
        <w:rPr>
          <w:rFonts w:ascii="Times New Roman" w:hAnsi="Times New Roman" w:cs="Times New Roman"/>
          <w:color w:val="000000" w:themeColor="text1"/>
          <w:sz w:val="24"/>
          <w:szCs w:val="24"/>
        </w:rPr>
        <w:t>dei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pazienti</w:t>
      </w:r>
      <w:proofErr w:type="spellEnd"/>
      <w:r w:rsidRPr="00B8670B">
        <w:rPr>
          <w:rFonts w:ascii="Times New Roman" w:hAnsi="Times New Roman" w:cs="Times New Roman"/>
          <w:color w:val="000000" w:themeColor="text1"/>
          <w:sz w:val="24"/>
          <w:szCs w:val="24"/>
        </w:rPr>
        <w:t xml:space="preserve"> in </w:t>
      </w:r>
      <w:proofErr w:type="spellStart"/>
      <w:r w:rsidRPr="00B8670B">
        <w:rPr>
          <w:rFonts w:ascii="Times New Roman" w:hAnsi="Times New Roman" w:cs="Times New Roman"/>
          <w:color w:val="000000" w:themeColor="text1"/>
          <w:sz w:val="24"/>
          <w:szCs w:val="24"/>
        </w:rPr>
        <w:t>terapia</w:t>
      </w:r>
      <w:proofErr w:type="spellEnd"/>
      <w:r w:rsidRPr="00B8670B">
        <w:rPr>
          <w:rFonts w:ascii="Times New Roman" w:hAnsi="Times New Roman" w:cs="Times New Roman"/>
          <w:color w:val="000000" w:themeColor="text1"/>
          <w:sz w:val="24"/>
          <w:szCs w:val="24"/>
        </w:rPr>
        <w:t xml:space="preserve">) se </w:t>
      </w:r>
      <w:proofErr w:type="spellStart"/>
      <w:r w:rsidRPr="00B8670B">
        <w:rPr>
          <w:rFonts w:ascii="Times New Roman" w:hAnsi="Times New Roman" w:cs="Times New Roman"/>
          <w:color w:val="000000" w:themeColor="text1"/>
          <w:sz w:val="24"/>
          <w:szCs w:val="24"/>
        </w:rPr>
        <w:t>confrontati</w:t>
      </w:r>
      <w:proofErr w:type="spellEnd"/>
      <w:r w:rsidRPr="00B8670B">
        <w:rPr>
          <w:rFonts w:ascii="Times New Roman" w:hAnsi="Times New Roman" w:cs="Times New Roman"/>
          <w:color w:val="000000" w:themeColor="text1"/>
          <w:sz w:val="24"/>
          <w:szCs w:val="24"/>
        </w:rPr>
        <w:t xml:space="preserve"> con </w:t>
      </w:r>
      <w:proofErr w:type="spellStart"/>
      <w:r w:rsidRPr="00B8670B">
        <w:rPr>
          <w:rFonts w:ascii="Times New Roman" w:hAnsi="Times New Roman" w:cs="Times New Roman"/>
          <w:color w:val="000000" w:themeColor="text1"/>
          <w:sz w:val="24"/>
          <w:szCs w:val="24"/>
        </w:rPr>
        <w: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dati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sconfortanti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che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si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registrano</w:t>
      </w:r>
      <w:proofErr w:type="spellEnd"/>
      <w:r w:rsidRPr="00B8670B">
        <w:rPr>
          <w:rFonts w:ascii="Times New Roman" w:hAnsi="Times New Roman" w:cs="Times New Roman"/>
          <w:color w:val="000000" w:themeColor="text1"/>
          <w:sz w:val="24"/>
          <w:szCs w:val="24"/>
        </w:rPr>
        <w:t xml:space="preserve"> a </w:t>
      </w:r>
      <w:proofErr w:type="spellStart"/>
      <w:r w:rsidRPr="00B8670B">
        <w:rPr>
          <w:rFonts w:ascii="Times New Roman" w:hAnsi="Times New Roman" w:cs="Times New Roman"/>
          <w:color w:val="000000" w:themeColor="text1"/>
          <w:sz w:val="24"/>
          <w:szCs w:val="24"/>
        </w:rPr>
        <w:t>livello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nazionale</w:t>
      </w:r>
      <w:proofErr w:type="spellEnd"/>
      <w:r w:rsidRPr="00B8670B">
        <w:rPr>
          <w:rFonts w:ascii="Times New Roman" w:hAnsi="Times New Roman" w:cs="Times New Roman"/>
          <w:color w:val="000000" w:themeColor="text1"/>
          <w:sz w:val="24"/>
          <w:szCs w:val="24"/>
        </w:rPr>
        <w:t xml:space="preserve"> (37% della </w:t>
      </w:r>
      <w:proofErr w:type="spellStart"/>
      <w:r w:rsidRPr="00B8670B">
        <w:rPr>
          <w:rFonts w:ascii="Times New Roman" w:hAnsi="Times New Roman" w:cs="Times New Roman"/>
          <w:color w:val="000000" w:themeColor="text1"/>
          <w:sz w:val="24"/>
          <w:szCs w:val="24"/>
        </w:rPr>
        <w:t>popolazione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ipertesa</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raggiunge</w:t>
      </w:r>
      <w:proofErr w:type="spellEnd"/>
      <w:r w:rsidRPr="00B8670B">
        <w:rPr>
          <w:rFonts w:ascii="Times New Roman" w:hAnsi="Times New Roman" w:cs="Times New Roman"/>
          <w:color w:val="000000" w:themeColor="text1"/>
          <w:sz w:val="24"/>
          <w:szCs w:val="24"/>
        </w:rPr>
        <w:t xml:space="preserve"> un </w:t>
      </w:r>
      <w:proofErr w:type="spellStart"/>
      <w:r w:rsidRPr="00B8670B">
        <w:rPr>
          <w:rFonts w:ascii="Times New Roman" w:hAnsi="Times New Roman" w:cs="Times New Roman"/>
          <w:color w:val="000000" w:themeColor="text1"/>
          <w:sz w:val="24"/>
          <w:szCs w:val="24"/>
        </w:rPr>
        <w:t>controllo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pressorio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adeguato</w:t>
      </w:r>
      <w:proofErr w:type="spellEnd"/>
      <w:r w:rsidRPr="00B8670B">
        <w:rPr>
          <w:rFonts w:ascii="Times New Roman" w:hAnsi="Times New Roman" w:cs="Times New Roman"/>
          <w:color w:val="000000" w:themeColor="text1"/>
          <w:sz w:val="24"/>
          <w:szCs w:val="24"/>
        </w:rPr>
        <w:t xml:space="preserve">). A parte </w:t>
      </w:r>
      <w:proofErr w:type="spellStart"/>
      <w:r w:rsidRPr="00B8670B">
        <w:rPr>
          <w:rFonts w:ascii="Times New Roman" w:hAnsi="Times New Roman" w:cs="Times New Roman"/>
          <w:color w:val="000000" w:themeColor="text1"/>
          <w:sz w:val="24"/>
          <w:szCs w:val="24"/>
        </w:rPr>
        <w:t>essere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motivo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orgoglio</w:t>
      </w:r>
      <w:proofErr w:type="spellEnd"/>
      <w:r w:rsidRPr="00B8670B">
        <w:rPr>
          <w:rFonts w:ascii="Times New Roman" w:hAnsi="Times New Roman" w:cs="Times New Roman"/>
          <w:color w:val="000000" w:themeColor="text1"/>
          <w:sz w:val="24"/>
          <w:szCs w:val="24"/>
        </w:rPr>
        <w:t xml:space="preserve"> per </w:t>
      </w:r>
      <w:proofErr w:type="spellStart"/>
      <w:r w:rsidRPr="00B8670B">
        <w:rPr>
          <w:rFonts w:ascii="Times New Roman" w:hAnsi="Times New Roman" w:cs="Times New Roman"/>
          <w:color w:val="000000" w:themeColor="text1"/>
          <w:sz w:val="24"/>
          <w:szCs w:val="24"/>
        </w:rPr>
        <w:t>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medici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che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operano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nella</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struttura</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forse</w:t>
      </w:r>
      <w:proofErr w:type="spellEnd"/>
      <w:r w:rsidRPr="00B8670B">
        <w:rPr>
          <w:rFonts w:ascii="Times New Roman" w:hAnsi="Times New Roman" w:cs="Times New Roman"/>
          <w:color w:val="000000" w:themeColor="text1"/>
          <w:sz w:val="24"/>
          <w:szCs w:val="24"/>
        </w:rPr>
        <w:t xml:space="preserve"> il </w:t>
      </w:r>
      <w:proofErr w:type="spellStart"/>
      <w:r w:rsidRPr="00B8670B">
        <w:rPr>
          <w:rFonts w:ascii="Times New Roman" w:hAnsi="Times New Roman" w:cs="Times New Roman"/>
          <w:color w:val="000000" w:themeColor="text1"/>
          <w:sz w:val="24"/>
          <w:szCs w:val="24"/>
        </w:rPr>
        <w:t>dato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può</w:t>
      </w:r>
      <w:proofErr w:type="spellEnd"/>
      <w:r w:rsidRPr="00B8670B">
        <w:rPr>
          <w:rFonts w:ascii="Times New Roman" w:hAnsi="Times New Roman" w:cs="Times New Roman"/>
          <w:color w:val="000000" w:themeColor="text1"/>
          <w:sz w:val="24"/>
          <w:szCs w:val="24"/>
        </w:rPr>
        <w:t xml:space="preserve"> far </w:t>
      </w:r>
      <w:proofErr w:type="spellStart"/>
      <w:r w:rsidRPr="00B8670B">
        <w:rPr>
          <w:rFonts w:ascii="Times New Roman" w:hAnsi="Times New Roman" w:cs="Times New Roman"/>
          <w:color w:val="000000" w:themeColor="text1"/>
          <w:sz w:val="24"/>
          <w:szCs w:val="24"/>
        </w:rPr>
        <w:t>riflettere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sulla</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maggiore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capacità</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dell’ABPM</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rispetto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alla</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misurazione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sfigmomanometrica</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tradizionale</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di</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fornire</w:t>
      </w:r>
      <w:proofErr w:type="spellEnd"/>
      <w:r w:rsidRPr="00B8670B">
        <w:rPr>
          <w:rFonts w:ascii="Times New Roman" w:hAnsi="Times New Roman" w:cs="Times New Roman"/>
          <w:color w:val="000000" w:themeColor="text1"/>
          <w:sz w:val="24"/>
          <w:szCs w:val="24"/>
        </w:rPr>
        <w:t xml:space="preserve"> un </w:t>
      </w:r>
      <w:proofErr w:type="spellStart"/>
      <w:r w:rsidRPr="00B8670B">
        <w:rPr>
          <w:rFonts w:ascii="Times New Roman" w:hAnsi="Times New Roman" w:cs="Times New Roman"/>
          <w:color w:val="000000" w:themeColor="text1"/>
          <w:sz w:val="24"/>
          <w:szCs w:val="24"/>
        </w:rPr>
        <w:t>quadro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realistico</w:t>
      </w:r>
      <w:proofErr w:type="spellEnd"/>
      <w:r w:rsidRPr="00B8670B">
        <w:rPr>
          <w:rFonts w:ascii="Times New Roman" w:hAnsi="Times New Roman" w:cs="Times New Roman"/>
          <w:color w:val="000000" w:themeColor="text1"/>
          <w:sz w:val="24"/>
          <w:szCs w:val="24"/>
        </w:rPr>
        <w:t xml:space="preserve"> </w:t>
      </w:r>
      <w:proofErr w:type="spellStart"/>
      <w:r w:rsidRPr="00B8670B">
        <w:rPr>
          <w:rFonts w:ascii="Times New Roman" w:hAnsi="Times New Roman" w:cs="Times New Roman"/>
          <w:color w:val="000000" w:themeColor="text1"/>
          <w:sz w:val="24"/>
          <w:szCs w:val="24"/>
        </w:rPr>
        <w:t>dell’abituale</w:t>
      </w:r>
      <w:proofErr w:type="spellEnd"/>
      <w:r w:rsidRPr="00B8670B">
        <w:rPr>
          <w:rFonts w:ascii="Times New Roman" w:hAnsi="Times New Roman" w:cs="Times New Roman"/>
          <w:color w:val="000000" w:themeColor="text1"/>
          <w:sz w:val="24"/>
          <w:szCs w:val="24"/>
        </w:rPr>
        <w:t xml:space="preserve"> PA del </w:t>
      </w:r>
      <w:proofErr w:type="spellStart"/>
      <w:r w:rsidRPr="00B8670B">
        <w:rPr>
          <w:rFonts w:ascii="Times New Roman" w:hAnsi="Times New Roman" w:cs="Times New Roman"/>
          <w:color w:val="000000" w:themeColor="text1"/>
          <w:sz w:val="24"/>
          <w:szCs w:val="24"/>
        </w:rPr>
        <w:t>paziente</w:t>
      </w:r>
      <w:proofErr w:type="spellEnd"/>
      <w:r>
        <w:rPr>
          <w:rFonts w:ascii="Times New Roman" w:hAnsi="Times New Roman" w:cs="Times New Roman"/>
          <w:color w:val="000000" w:themeColor="text1"/>
          <w:sz w:val="24"/>
          <w:szCs w:val="24"/>
        </w:rPr>
        <w:t>.</w:t>
      </w:r>
    </w:p>
    <w:p w:rsidR="00C74F3B" w:rsidRDefault="00C74F3B" w:rsidP="00C5087D">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L’holter ha identificato 38 soggetti ‘non a target’ in cui si è potuta ottimizzare la terapia farmacologica, riducendo per questi pazienti il rischio di danno d’organo e di eventi cardiovascolari. L’efficacia della terapia antiipertensiva dipende non solo dalla riduzione degli elevati valori pressori, ma anche e soprattutto dal raggiungimento di sp</w:t>
      </w:r>
      <w:r>
        <w:rPr>
          <w:rFonts w:ascii="Times New Roman" w:eastAsia="Times New Roman" w:hAnsi="Times New Roman" w:cs="Times New Roman"/>
          <w:sz w:val="24"/>
          <w:szCs w:val="24"/>
          <w:lang w:eastAsia="it-IT"/>
        </w:rPr>
        <w:t xml:space="preserve">ecifici target </w:t>
      </w:r>
      <w:r w:rsidRPr="00B8670B">
        <w:rPr>
          <w:rFonts w:ascii="Times New Roman" w:eastAsia="Times New Roman" w:hAnsi="Times New Roman" w:cs="Times New Roman"/>
          <w:sz w:val="24"/>
          <w:szCs w:val="24"/>
          <w:lang w:eastAsia="it-IT"/>
        </w:rPr>
        <w:t>stabiliti dalle linee guida. Ciò significa che l’approccio terapeutico all’ipertensione arteriosa non può essere basato su un concetto di efficacia ‘a priori’ della terapia ma deve necessariamente aspirare al raggiungimento di livelli pressori efficaci, pena il rischio di investire risorse per ricavare dalla terapia un successo solo parziale o addirittura nullo.</w:t>
      </w:r>
    </w:p>
    <w:p w:rsidR="00C5087D" w:rsidRPr="00C5087D" w:rsidRDefault="00C5087D" w:rsidP="00C5087D">
      <w:pPr>
        <w:spacing w:line="360" w:lineRule="auto"/>
        <w:jc w:val="both"/>
        <w:rPr>
          <w:rFonts w:ascii="Times New Roman" w:eastAsia="Times New Roman" w:hAnsi="Times New Roman" w:cs="Times New Roman"/>
          <w:sz w:val="24"/>
          <w:szCs w:val="24"/>
          <w:lang w:eastAsia="it-IT"/>
        </w:rPr>
      </w:pPr>
    </w:p>
    <w:sectPr w:rsidR="00C5087D" w:rsidRPr="00C5087D" w:rsidSect="0058687D">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B6DAB"/>
    <w:multiLevelType w:val="hybridMultilevel"/>
    <w:tmpl w:val="2D94EF6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3368495A"/>
    <w:multiLevelType w:val="hybridMultilevel"/>
    <w:tmpl w:val="88EC2EB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283"/>
  <w:drawingGridHorizontalSpacing w:val="110"/>
  <w:displayHorizontalDrawingGridEvery w:val="2"/>
  <w:displayVerticalDrawingGridEvery w:val="2"/>
  <w:characterSpacingControl w:val="doNotCompress"/>
  <w:compat/>
  <w:rsids>
    <w:rsidRoot w:val="0093525C"/>
    <w:rsid w:val="0011536B"/>
    <w:rsid w:val="00165291"/>
    <w:rsid w:val="00246ED3"/>
    <w:rsid w:val="002B55B4"/>
    <w:rsid w:val="00324BBA"/>
    <w:rsid w:val="003E709F"/>
    <w:rsid w:val="0058687D"/>
    <w:rsid w:val="005A1FB2"/>
    <w:rsid w:val="005F5B37"/>
    <w:rsid w:val="0063790A"/>
    <w:rsid w:val="00680FE9"/>
    <w:rsid w:val="006B2B7C"/>
    <w:rsid w:val="00780249"/>
    <w:rsid w:val="007B6B0C"/>
    <w:rsid w:val="00810ED9"/>
    <w:rsid w:val="00852FEB"/>
    <w:rsid w:val="0092189D"/>
    <w:rsid w:val="0093525C"/>
    <w:rsid w:val="009A6B31"/>
    <w:rsid w:val="00A34D38"/>
    <w:rsid w:val="00A57E94"/>
    <w:rsid w:val="00AB4804"/>
    <w:rsid w:val="00AD725A"/>
    <w:rsid w:val="00BD38D8"/>
    <w:rsid w:val="00C5087D"/>
    <w:rsid w:val="00C74F3B"/>
    <w:rsid w:val="00C85D8C"/>
    <w:rsid w:val="00D51E2D"/>
    <w:rsid w:val="00D61C8F"/>
    <w:rsid w:val="00E371E7"/>
    <w:rsid w:val="00E453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5D8C"/>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4D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4D38"/>
    <w:rPr>
      <w:rFonts w:ascii="Tahoma" w:hAnsi="Tahoma" w:cs="Tahoma"/>
      <w:sz w:val="16"/>
      <w:szCs w:val="16"/>
    </w:rPr>
  </w:style>
  <w:style w:type="paragraph" w:styleId="Paragrafoelenco">
    <w:name w:val="List Paragraph"/>
    <w:basedOn w:val="Normale"/>
    <w:uiPriority w:val="34"/>
    <w:qFormat/>
    <w:rsid w:val="00D61C8F"/>
    <w:pPr>
      <w:ind w:left="720"/>
      <w:contextualSpacing/>
    </w:pPr>
    <w:rPr>
      <w:rFonts w:eastAsiaTheme="minorEastAsia"/>
      <w:lang w:val="en-US" w:bidi="en-US"/>
    </w:rPr>
  </w:style>
  <w:style w:type="paragraph" w:styleId="Intestazione">
    <w:name w:val="header"/>
    <w:basedOn w:val="Normale"/>
    <w:link w:val="IntestazioneCarattere"/>
    <w:uiPriority w:val="99"/>
    <w:semiHidden/>
    <w:unhideWhenUsed/>
    <w:rsid w:val="00680FE9"/>
    <w:pPr>
      <w:tabs>
        <w:tab w:val="center" w:pos="4819"/>
        <w:tab w:val="right" w:pos="9638"/>
      </w:tabs>
      <w:spacing w:after="0" w:line="240" w:lineRule="auto"/>
    </w:pPr>
    <w:rPr>
      <w:rFonts w:eastAsiaTheme="minorEastAsia"/>
      <w:lang w:val="en-US" w:bidi="en-US"/>
    </w:rPr>
  </w:style>
  <w:style w:type="character" w:customStyle="1" w:styleId="IntestazioneCarattere">
    <w:name w:val="Intestazione Carattere"/>
    <w:basedOn w:val="Carpredefinitoparagrafo"/>
    <w:link w:val="Intestazione"/>
    <w:uiPriority w:val="99"/>
    <w:semiHidden/>
    <w:rsid w:val="00680FE9"/>
    <w:rPr>
      <w:rFonts w:eastAsiaTheme="minorEastAsia"/>
      <w:lang w:val="en-US" w:bidi="en-US"/>
    </w:rPr>
  </w:style>
</w:styles>
</file>

<file path=word/webSettings.xml><?xml version="1.0" encoding="utf-8"?>
<w:webSettings xmlns:r="http://schemas.openxmlformats.org/officeDocument/2006/relationships" xmlns:w="http://schemas.openxmlformats.org/wordprocessingml/2006/main">
  <w:divs>
    <w:div w:id="681081124">
      <w:bodyDiv w:val="1"/>
      <w:marLeft w:val="0"/>
      <w:marRight w:val="0"/>
      <w:marTop w:val="0"/>
      <w:marBottom w:val="0"/>
      <w:divBdr>
        <w:top w:val="none" w:sz="0" w:space="0" w:color="auto"/>
        <w:left w:val="none" w:sz="0" w:space="0" w:color="auto"/>
        <w:bottom w:val="none" w:sz="0" w:space="0" w:color="auto"/>
        <w:right w:val="none" w:sz="0" w:space="0" w:color="auto"/>
      </w:divBdr>
    </w:div>
    <w:div w:id="2010526224">
      <w:bodyDiv w:val="1"/>
      <w:marLeft w:val="0"/>
      <w:marRight w:val="0"/>
      <w:marTop w:val="0"/>
      <w:marBottom w:val="0"/>
      <w:divBdr>
        <w:top w:val="none" w:sz="0" w:space="0" w:color="auto"/>
        <w:left w:val="none" w:sz="0" w:space="0" w:color="auto"/>
        <w:bottom w:val="none" w:sz="0" w:space="0" w:color="auto"/>
        <w:right w:val="none" w:sz="0" w:space="0" w:color="auto"/>
      </w:divBdr>
    </w:div>
    <w:div w:id="2012483173">
      <w:bodyDiv w:val="1"/>
      <w:marLeft w:val="0"/>
      <w:marRight w:val="0"/>
      <w:marTop w:val="0"/>
      <w:marBottom w:val="0"/>
      <w:divBdr>
        <w:top w:val="none" w:sz="0" w:space="0" w:color="auto"/>
        <w:left w:val="none" w:sz="0" w:space="0" w:color="auto"/>
        <w:bottom w:val="none" w:sz="0" w:space="0" w:color="auto"/>
        <w:right w:val="none" w:sz="0" w:space="0" w:color="auto"/>
      </w:divBdr>
    </w:div>
    <w:div w:id="20463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Fab</b:Tag>
    <b:SourceType>JournalArticle</b:SourceType>
    <b:Guid>{931A5C37-7D77-4AD5-8FD8-11B9F08639E1}</b:Guid>
    <b:LCID>0</b:LCID>
    <b:Author>
      <b:Author>
        <b:NameList>
          <b:Person>
            <b:Last>Fabio Angeli1</b:Last>
            <b:First>Gianpaolo</b:First>
            <b:Middle>Reboldi2, Salvatore Repaci1, Marta Garofoli1, Matteo Casavecchia3, Giuseppe Ambrosio3, Paolo Verdecchia1</b:Middle>
          </b:Person>
        </b:NameList>
      </b:Author>
    </b:Author>
    <b:Title>Il monitoraggio ambulatoriale della pressione arteriosa nella pratica clinica</b:Title>
    <b:RefOrder>11</b:RefOrder>
  </b:Source>
  <b:Source>
    <b:Tag>obr</b:Tag>
    <b:SourceType>JournalArticle</b:SourceType>
    <b:Guid>{AD80609B-E9A7-4179-9F3C-D8096607015D}</b:Guid>
    <b:LCID>0</b:LCID>
    <b:Author>
      <b:Author>
        <b:NameList>
          <b:Person>
            <b:Last>brien</b:Last>
            <b:First>o'</b:First>
          </b:Person>
        </b:NameList>
      </b:Author>
    </b:Author>
    <b:Title>The value of 24-h blood pressure monitoring to assess the efficacy of antihypertensive drug treatament</b:Title>
    <b:RefOrder>19</b:RefOrder>
  </b:Source>
  <b:Source>
    <b:Tag>Sta1</b:Tag>
    <b:SourceType>JournalArticle</b:SourceType>
    <b:Guid>{E7DF9D15-1700-4BA5-8672-D45943C6A637}</b:Guid>
    <b:LCID>0</b:LCID>
    <b:Author>
      <b:Author>
        <b:NameList>
          <b:Person>
            <b:Last>Staessen JA</b:Last>
            <b:First>Byttebier</b:First>
            <b:Middle>G, Buntinx F, Celis H, O’Brien ET, Fagard R.</b:Middle>
          </b:Person>
        </b:NameList>
      </b:Author>
    </b:Author>
    <b:Title>Antihypertensive  treatment  based  on  conventional  or  ambulatory</b:Title>
    <b:RefOrder>20</b:RefOrder>
  </b:Source>
  <b:Source>
    <b:Tag>LIN1</b:Tag>
    <b:SourceType>JournalArticle</b:SourceType>
    <b:Guid>{B266CFE7-B62E-4440-A65B-9F4C1E6DAF92}</b:Guid>
    <b:LCID>0</b:LCID>
    <b:Title>LINEE GUDA ESC ABPM</b:Title>
    <b:RefOrder>7</b:RefOrder>
  </b:Source>
  <b:Source>
    <b:Tag>NIC</b:Tag>
    <b:SourceType>JournalArticle</b:SourceType>
    <b:Guid>{12FB1302-F091-4DBD-96F3-1F230E7E9601}</b:Guid>
    <b:LCID>0</b:LCID>
    <b:Author>
      <b:Author>
        <b:NameList>
          <b:Person>
            <b:Last>NICE</b:Last>
          </b:Person>
        </b:NameList>
      </b:Author>
    </b:Author>
    <b:RefOrder>6</b:RefOrder>
  </b:Source>
  <b:Source>
    <b:Tag>LIN</b:Tag>
    <b:SourceType>JournalArticle</b:SourceType>
    <b:Guid>{35952D04-664C-46AC-B633-F4A01102283D}</b:Guid>
    <b:LCID>0</b:LCID>
    <b:Title>LINEE GUIDA ESC/ESH</b:Title>
    <b:RefOrder>4</b:RefOrder>
  </b:Source>
  <b:Source>
    <b:Tag>Lit</b:Tag>
    <b:SourceType>JournalArticle</b:SourceType>
    <b:Guid>{7533A0CD-7AD6-41DC-AD2C-9BCEC5C68B72}</b:Guid>
    <b:LCID>0</b:LCID>
    <b:Author>
      <b:Author>
        <b:NameList>
          <b:Person>
            <b:Last>Little P</b:Last>
            <b:First>Barnett</b:First>
            <b:Middle>J, Barnsley L, Marjoram J, Fitzgerald-Barron A, Mant D.</b:Middle>
          </b:Person>
        </b:NameList>
      </b:Author>
    </b:Author>
    <b:Title>Comparison  of  agreement  between  different  measures  of  blood pressure in primary care and daytime ambulatory blood pressure.</b:Title>
    <b:RefOrder>45</b:RefOrder>
  </b:Source>
</b:Sources>
</file>

<file path=customXml/itemProps1.xml><?xml version="1.0" encoding="utf-8"?>
<ds:datastoreItem xmlns:ds="http://schemas.openxmlformats.org/officeDocument/2006/customXml" ds:itemID="{3746700B-8DDE-4B93-8A4B-45F6228A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7</Pages>
  <Words>2377</Words>
  <Characters>13551</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Novella Ceretti</dc:creator>
  <cp:lastModifiedBy>Novella Ceretti</cp:lastModifiedBy>
  <cp:revision>3</cp:revision>
  <cp:lastPrinted>2016-12-14T15:02:00Z</cp:lastPrinted>
  <dcterms:created xsi:type="dcterms:W3CDTF">2016-12-12T09:03:00Z</dcterms:created>
  <dcterms:modified xsi:type="dcterms:W3CDTF">2016-12-14T15:41:00Z</dcterms:modified>
</cp:coreProperties>
</file>