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62" w:rsidRPr="00396374" w:rsidRDefault="003B25C8">
      <w:pPr>
        <w:rPr>
          <w:sz w:val="24"/>
          <w:szCs w:val="24"/>
        </w:rPr>
      </w:pPr>
      <w:r w:rsidRPr="00396374">
        <w:rPr>
          <w:sz w:val="24"/>
          <w:szCs w:val="24"/>
        </w:rPr>
        <w:t xml:space="preserve">Domande Dottor Ceresini </w:t>
      </w:r>
      <w:r w:rsidR="00FF4029" w:rsidRPr="00396374">
        <w:rPr>
          <w:sz w:val="24"/>
          <w:szCs w:val="24"/>
        </w:rPr>
        <w:t xml:space="preserve">  per Paolo Scianchi</w:t>
      </w:r>
    </w:p>
    <w:p w:rsidR="00D66325" w:rsidRPr="00396374" w:rsidRDefault="00D66325">
      <w:pPr>
        <w:rPr>
          <w:sz w:val="24"/>
          <w:szCs w:val="24"/>
        </w:rPr>
      </w:pPr>
    </w:p>
    <w:p w:rsidR="003B25C8" w:rsidRPr="00396374" w:rsidRDefault="00FF4029" w:rsidP="00FF402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96374">
        <w:rPr>
          <w:sz w:val="24"/>
          <w:szCs w:val="24"/>
        </w:rPr>
        <w:t xml:space="preserve">Percentuale di </w:t>
      </w:r>
      <w:r w:rsidR="00D66325" w:rsidRPr="00396374">
        <w:rPr>
          <w:sz w:val="24"/>
          <w:szCs w:val="24"/>
        </w:rPr>
        <w:t>malignità dei</w:t>
      </w:r>
      <w:r w:rsidR="009C2AD5" w:rsidRPr="00396374">
        <w:rPr>
          <w:sz w:val="24"/>
          <w:szCs w:val="24"/>
        </w:rPr>
        <w:t xml:space="preserve"> </w:t>
      </w:r>
      <w:r w:rsidR="00D66325" w:rsidRPr="00396374">
        <w:rPr>
          <w:sz w:val="24"/>
          <w:szCs w:val="24"/>
        </w:rPr>
        <w:t>noduli tiroidei</w:t>
      </w:r>
    </w:p>
    <w:p w:rsidR="00FF4029" w:rsidRPr="00396374" w:rsidRDefault="00FF4029" w:rsidP="00FF4029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396374">
        <w:rPr>
          <w:sz w:val="24"/>
          <w:szCs w:val="24"/>
        </w:rPr>
        <w:t>70%</w:t>
      </w:r>
    </w:p>
    <w:p w:rsidR="00FF4029" w:rsidRPr="00396374" w:rsidRDefault="00FF4029" w:rsidP="00FF4029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396374">
        <w:rPr>
          <w:sz w:val="24"/>
          <w:szCs w:val="24"/>
        </w:rPr>
        <w:t>20%</w:t>
      </w:r>
    </w:p>
    <w:p w:rsidR="00FF4029" w:rsidRPr="00396374" w:rsidRDefault="00FF4029" w:rsidP="00FF4029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396374">
        <w:rPr>
          <w:sz w:val="24"/>
          <w:szCs w:val="24"/>
        </w:rPr>
        <w:t xml:space="preserve">&lt;10  </w:t>
      </w:r>
      <w:r w:rsidR="00D66325" w:rsidRPr="00396374">
        <w:rPr>
          <w:sz w:val="24"/>
          <w:szCs w:val="24"/>
        </w:rPr>
        <w:t>%</w:t>
      </w:r>
      <w:r w:rsidRPr="00396374">
        <w:rPr>
          <w:sz w:val="24"/>
          <w:szCs w:val="24"/>
        </w:rPr>
        <w:t>(X)</w:t>
      </w:r>
    </w:p>
    <w:p w:rsidR="00FF4029" w:rsidRPr="00396374" w:rsidRDefault="00FF4029" w:rsidP="00FF4029">
      <w:pPr>
        <w:pStyle w:val="Paragrafoelenco"/>
        <w:ind w:left="1080"/>
        <w:rPr>
          <w:sz w:val="24"/>
          <w:szCs w:val="24"/>
        </w:rPr>
      </w:pPr>
    </w:p>
    <w:p w:rsidR="00FF4029" w:rsidRPr="00396374" w:rsidRDefault="00FF4029" w:rsidP="00FF402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96374">
        <w:rPr>
          <w:sz w:val="24"/>
          <w:szCs w:val="24"/>
        </w:rPr>
        <w:t xml:space="preserve">Terapia elettiva del nodulo </w:t>
      </w:r>
      <w:r w:rsidR="00D66325" w:rsidRPr="00396374">
        <w:rPr>
          <w:sz w:val="24"/>
          <w:szCs w:val="24"/>
        </w:rPr>
        <w:t xml:space="preserve">tiroideo </w:t>
      </w:r>
      <w:r w:rsidRPr="00396374">
        <w:rPr>
          <w:sz w:val="24"/>
          <w:szCs w:val="24"/>
        </w:rPr>
        <w:t>tossico</w:t>
      </w:r>
    </w:p>
    <w:p w:rsidR="00FF4029" w:rsidRPr="00396374" w:rsidRDefault="00FF4029" w:rsidP="00FF402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396374">
        <w:rPr>
          <w:sz w:val="24"/>
          <w:szCs w:val="24"/>
        </w:rPr>
        <w:t>Radiometabolica (X)</w:t>
      </w:r>
    </w:p>
    <w:p w:rsidR="00FF4029" w:rsidRPr="00396374" w:rsidRDefault="00FF4029" w:rsidP="00FF402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396374">
        <w:rPr>
          <w:sz w:val="24"/>
          <w:szCs w:val="24"/>
        </w:rPr>
        <w:t>Chirurgica</w:t>
      </w:r>
    </w:p>
    <w:p w:rsidR="00FF4029" w:rsidRPr="00396374" w:rsidRDefault="00FF4029" w:rsidP="00FF402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396374">
        <w:rPr>
          <w:sz w:val="24"/>
          <w:szCs w:val="24"/>
        </w:rPr>
        <w:t>Con farmaci tireostatici</w:t>
      </w:r>
    </w:p>
    <w:p w:rsidR="00FF4029" w:rsidRPr="00396374" w:rsidRDefault="00FF4029" w:rsidP="00FF4029">
      <w:pPr>
        <w:pStyle w:val="Paragrafoelenco"/>
        <w:rPr>
          <w:sz w:val="24"/>
          <w:szCs w:val="24"/>
        </w:rPr>
      </w:pPr>
    </w:p>
    <w:p w:rsidR="00FF4029" w:rsidRPr="00396374" w:rsidRDefault="009C2AD5" w:rsidP="00FF402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96374">
        <w:rPr>
          <w:sz w:val="24"/>
          <w:szCs w:val="24"/>
        </w:rPr>
        <w:t>La variante a cellule alte del carcinoma</w:t>
      </w:r>
      <w:r w:rsidR="00FF4029" w:rsidRPr="00396374">
        <w:rPr>
          <w:sz w:val="24"/>
          <w:szCs w:val="24"/>
        </w:rPr>
        <w:t xml:space="preserve"> papillare della tiroi</w:t>
      </w:r>
      <w:r w:rsidR="00D66325" w:rsidRPr="00396374">
        <w:rPr>
          <w:sz w:val="24"/>
          <w:szCs w:val="24"/>
        </w:rPr>
        <w:t>d</w:t>
      </w:r>
      <w:r w:rsidR="00FF4029" w:rsidRPr="00396374">
        <w:rPr>
          <w:sz w:val="24"/>
          <w:szCs w:val="24"/>
        </w:rPr>
        <w:t>e</w:t>
      </w:r>
      <w:r w:rsidRPr="00396374">
        <w:rPr>
          <w:sz w:val="24"/>
          <w:szCs w:val="24"/>
        </w:rPr>
        <w:t xml:space="preserve"> rappresenta</w:t>
      </w:r>
      <w:r w:rsidR="00FF4029" w:rsidRPr="00396374">
        <w:rPr>
          <w:sz w:val="24"/>
          <w:szCs w:val="24"/>
        </w:rPr>
        <w:t>:</w:t>
      </w:r>
    </w:p>
    <w:p w:rsidR="00FF4029" w:rsidRPr="00396374" w:rsidRDefault="00FF4029" w:rsidP="00FF4029">
      <w:pPr>
        <w:pStyle w:val="Paragrafoelenco"/>
        <w:rPr>
          <w:sz w:val="24"/>
          <w:szCs w:val="24"/>
        </w:rPr>
      </w:pPr>
      <w:r w:rsidRPr="00396374">
        <w:rPr>
          <w:sz w:val="24"/>
          <w:szCs w:val="24"/>
        </w:rPr>
        <w:t>a) variante più frequente</w:t>
      </w:r>
    </w:p>
    <w:p w:rsidR="00FF4029" w:rsidRPr="00396374" w:rsidRDefault="00FF4029" w:rsidP="00FF4029">
      <w:pPr>
        <w:pStyle w:val="Paragrafoelenco"/>
        <w:rPr>
          <w:sz w:val="24"/>
          <w:szCs w:val="24"/>
        </w:rPr>
      </w:pPr>
      <w:r w:rsidRPr="00396374">
        <w:rPr>
          <w:sz w:val="24"/>
          <w:szCs w:val="24"/>
        </w:rPr>
        <w:t>b) forma più aggressiva del tumore (X)</w:t>
      </w:r>
    </w:p>
    <w:p w:rsidR="00FF4029" w:rsidRPr="00396374" w:rsidRDefault="00FF4029" w:rsidP="00FF4029">
      <w:pPr>
        <w:pStyle w:val="Paragrafoelenco"/>
        <w:rPr>
          <w:sz w:val="24"/>
          <w:szCs w:val="24"/>
        </w:rPr>
      </w:pPr>
      <w:r w:rsidRPr="00396374">
        <w:rPr>
          <w:sz w:val="24"/>
          <w:szCs w:val="24"/>
        </w:rPr>
        <w:t>c) si accompagna sempre a cellule di  HURTHLE</w:t>
      </w:r>
    </w:p>
    <w:p w:rsidR="00FF4029" w:rsidRPr="00396374" w:rsidRDefault="00FF4029" w:rsidP="00FF4029">
      <w:pPr>
        <w:pStyle w:val="Paragrafoelenco"/>
        <w:rPr>
          <w:sz w:val="24"/>
          <w:szCs w:val="24"/>
        </w:rPr>
      </w:pPr>
    </w:p>
    <w:p w:rsidR="00FF4029" w:rsidRPr="00396374" w:rsidRDefault="00FF4029" w:rsidP="00FF402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96374">
        <w:rPr>
          <w:sz w:val="24"/>
          <w:szCs w:val="24"/>
        </w:rPr>
        <w:t>In gravidanza la gonadotropina corionica simula l’azione di:</w:t>
      </w:r>
    </w:p>
    <w:p w:rsidR="00FF4029" w:rsidRPr="00396374" w:rsidRDefault="00FF4029" w:rsidP="00FF4029">
      <w:pPr>
        <w:ind w:left="720"/>
        <w:rPr>
          <w:sz w:val="24"/>
          <w:szCs w:val="24"/>
          <w:lang w:val="en-US"/>
        </w:rPr>
      </w:pPr>
      <w:r w:rsidRPr="00396374">
        <w:rPr>
          <w:sz w:val="24"/>
          <w:szCs w:val="24"/>
          <w:lang w:val="en-US"/>
        </w:rPr>
        <w:t>a)FT3</w:t>
      </w:r>
    </w:p>
    <w:p w:rsidR="00FF4029" w:rsidRPr="00396374" w:rsidRDefault="00FF4029" w:rsidP="00FF4029">
      <w:pPr>
        <w:ind w:left="720"/>
        <w:rPr>
          <w:sz w:val="24"/>
          <w:szCs w:val="24"/>
          <w:lang w:val="en-US"/>
        </w:rPr>
      </w:pPr>
      <w:r w:rsidRPr="00396374">
        <w:rPr>
          <w:sz w:val="24"/>
          <w:szCs w:val="24"/>
          <w:lang w:val="en-US"/>
        </w:rPr>
        <w:t>b)FT4</w:t>
      </w:r>
    </w:p>
    <w:p w:rsidR="00FF4029" w:rsidRPr="00396374" w:rsidRDefault="00FF4029" w:rsidP="00FF4029">
      <w:pPr>
        <w:ind w:left="720"/>
        <w:rPr>
          <w:sz w:val="24"/>
          <w:szCs w:val="24"/>
          <w:lang w:val="en-US"/>
        </w:rPr>
      </w:pPr>
      <w:r w:rsidRPr="00396374">
        <w:rPr>
          <w:sz w:val="24"/>
          <w:szCs w:val="24"/>
          <w:lang w:val="en-US"/>
        </w:rPr>
        <w:t>c)TSH (X)</w:t>
      </w:r>
    </w:p>
    <w:p w:rsidR="00FF4029" w:rsidRPr="00396374" w:rsidRDefault="00D66325" w:rsidP="00FF4029">
      <w:pPr>
        <w:pStyle w:val="Paragrafoelenco"/>
        <w:numPr>
          <w:ilvl w:val="0"/>
          <w:numId w:val="1"/>
        </w:numPr>
        <w:rPr>
          <w:sz w:val="24"/>
          <w:szCs w:val="24"/>
          <w:lang w:val="en-US"/>
        </w:rPr>
      </w:pPr>
      <w:r w:rsidRPr="00396374">
        <w:rPr>
          <w:sz w:val="24"/>
          <w:szCs w:val="24"/>
          <w:lang w:val="en-US"/>
        </w:rPr>
        <w:t>Il nodulo iperecogeno è:</w:t>
      </w:r>
    </w:p>
    <w:p w:rsidR="00FF4029" w:rsidRPr="00396374" w:rsidRDefault="00D66325" w:rsidP="00D66325">
      <w:pPr>
        <w:ind w:left="60"/>
        <w:rPr>
          <w:sz w:val="24"/>
          <w:szCs w:val="24"/>
        </w:rPr>
      </w:pPr>
      <w:r w:rsidRPr="00396374">
        <w:rPr>
          <w:sz w:val="24"/>
          <w:szCs w:val="24"/>
        </w:rPr>
        <w:t xml:space="preserve">    a) </w:t>
      </w:r>
      <w:r w:rsidR="00396374" w:rsidRPr="00396374">
        <w:rPr>
          <w:sz w:val="24"/>
          <w:szCs w:val="24"/>
        </w:rPr>
        <w:t xml:space="preserve">a </w:t>
      </w:r>
      <w:r w:rsidRPr="00396374">
        <w:rPr>
          <w:sz w:val="24"/>
          <w:szCs w:val="24"/>
        </w:rPr>
        <w:t>basso rischio d</w:t>
      </w:r>
      <w:r w:rsidR="00396374" w:rsidRPr="00396374">
        <w:rPr>
          <w:sz w:val="24"/>
          <w:szCs w:val="24"/>
        </w:rPr>
        <w:t>i mali</w:t>
      </w:r>
      <w:r w:rsidRPr="00396374">
        <w:rPr>
          <w:sz w:val="24"/>
          <w:szCs w:val="24"/>
        </w:rPr>
        <w:t>gnità (X)</w:t>
      </w:r>
    </w:p>
    <w:p w:rsidR="00D66325" w:rsidRPr="00396374" w:rsidRDefault="00D66325" w:rsidP="00D66325">
      <w:pPr>
        <w:ind w:left="60"/>
        <w:rPr>
          <w:sz w:val="24"/>
          <w:szCs w:val="24"/>
        </w:rPr>
      </w:pPr>
      <w:r w:rsidRPr="00396374">
        <w:rPr>
          <w:sz w:val="24"/>
          <w:szCs w:val="24"/>
        </w:rPr>
        <w:t xml:space="preserve">     b)Indice di carcinoma papillare della tiroide</w:t>
      </w:r>
    </w:p>
    <w:p w:rsidR="00D66325" w:rsidRPr="00396374" w:rsidRDefault="00D66325" w:rsidP="00D66325">
      <w:pPr>
        <w:pStyle w:val="Paragrafoelenco"/>
        <w:ind w:left="420"/>
        <w:rPr>
          <w:sz w:val="24"/>
          <w:szCs w:val="24"/>
        </w:rPr>
      </w:pPr>
      <w:r w:rsidRPr="00396374">
        <w:rPr>
          <w:sz w:val="24"/>
          <w:szCs w:val="24"/>
        </w:rPr>
        <w:t>c)Si accompagna sempre a metastasi linfonodali</w:t>
      </w:r>
    </w:p>
    <w:p w:rsidR="00D66325" w:rsidRPr="00396374" w:rsidRDefault="00D66325" w:rsidP="00D66325">
      <w:pPr>
        <w:pStyle w:val="Paragrafoelenco"/>
        <w:ind w:left="420"/>
        <w:rPr>
          <w:sz w:val="24"/>
          <w:szCs w:val="24"/>
        </w:rPr>
      </w:pPr>
    </w:p>
    <w:p w:rsidR="00061346" w:rsidRPr="00396374" w:rsidRDefault="00D66325" w:rsidP="00D6632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96374">
        <w:rPr>
          <w:sz w:val="24"/>
          <w:szCs w:val="24"/>
        </w:rPr>
        <w:t xml:space="preserve">La classificazione citologica di un nodulo tiroideo secondo il </w:t>
      </w:r>
    </w:p>
    <w:p w:rsidR="00061346" w:rsidRPr="00396374" w:rsidRDefault="00061346" w:rsidP="0011239A">
      <w:pPr>
        <w:pStyle w:val="Paragrafoelenco"/>
        <w:rPr>
          <w:sz w:val="24"/>
          <w:szCs w:val="24"/>
        </w:rPr>
      </w:pPr>
    </w:p>
    <w:p w:rsidR="00D66325" w:rsidRPr="00396374" w:rsidRDefault="00396374" w:rsidP="000613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061346" w:rsidRPr="00396374">
        <w:rPr>
          <w:sz w:val="24"/>
          <w:szCs w:val="24"/>
        </w:rPr>
        <w:t xml:space="preserve">BETHESDA </w:t>
      </w:r>
      <w:r w:rsidR="00D66325" w:rsidRPr="00396374">
        <w:rPr>
          <w:sz w:val="24"/>
          <w:szCs w:val="24"/>
        </w:rPr>
        <w:t xml:space="preserve"> score </w:t>
      </w:r>
      <w:r>
        <w:rPr>
          <w:sz w:val="24"/>
          <w:szCs w:val="24"/>
        </w:rPr>
        <w:t xml:space="preserve">per la valutazione citologica su agoaspirato tiroideo </w:t>
      </w:r>
      <w:r w:rsidR="00D66325" w:rsidRPr="00396374">
        <w:rPr>
          <w:sz w:val="24"/>
          <w:szCs w:val="24"/>
        </w:rPr>
        <w:t>prevede:</w:t>
      </w:r>
    </w:p>
    <w:p w:rsidR="00D66325" w:rsidRPr="00396374" w:rsidRDefault="00D66325" w:rsidP="00D66325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396374">
        <w:rPr>
          <w:sz w:val="24"/>
          <w:szCs w:val="24"/>
        </w:rPr>
        <w:t>6 classi (X)</w:t>
      </w:r>
    </w:p>
    <w:p w:rsidR="00D66325" w:rsidRPr="00396374" w:rsidRDefault="00D66325" w:rsidP="00D66325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396374">
        <w:rPr>
          <w:sz w:val="24"/>
          <w:szCs w:val="24"/>
        </w:rPr>
        <w:t>5 classi</w:t>
      </w:r>
    </w:p>
    <w:p w:rsidR="00D66325" w:rsidRPr="00396374" w:rsidRDefault="00D66325" w:rsidP="00D66325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396374">
        <w:rPr>
          <w:sz w:val="24"/>
          <w:szCs w:val="24"/>
        </w:rPr>
        <w:t>3 classi</w:t>
      </w:r>
    </w:p>
    <w:p w:rsidR="00FF4029" w:rsidRPr="00D66325" w:rsidRDefault="00FF4029" w:rsidP="00FF4029">
      <w:pPr>
        <w:pStyle w:val="Paragrafoelenco"/>
        <w:rPr>
          <w:sz w:val="32"/>
          <w:szCs w:val="32"/>
        </w:rPr>
      </w:pPr>
    </w:p>
    <w:p w:rsidR="00FF4029" w:rsidRPr="00D66325" w:rsidRDefault="00FF4029" w:rsidP="00FF4029">
      <w:pPr>
        <w:rPr>
          <w:sz w:val="32"/>
          <w:szCs w:val="32"/>
        </w:rPr>
      </w:pPr>
    </w:p>
    <w:sectPr w:rsidR="00FF4029" w:rsidRPr="00D66325" w:rsidSect="00447D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11F1"/>
    <w:multiLevelType w:val="hybridMultilevel"/>
    <w:tmpl w:val="1B2E155C"/>
    <w:lvl w:ilvl="0" w:tplc="47284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6A72A0"/>
    <w:multiLevelType w:val="hybridMultilevel"/>
    <w:tmpl w:val="864CAEBC"/>
    <w:lvl w:ilvl="0" w:tplc="20B892FE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16A6C21"/>
    <w:multiLevelType w:val="hybridMultilevel"/>
    <w:tmpl w:val="1870F1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91929"/>
    <w:multiLevelType w:val="hybridMultilevel"/>
    <w:tmpl w:val="4672E4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9728E"/>
    <w:multiLevelType w:val="hybridMultilevel"/>
    <w:tmpl w:val="69100E08"/>
    <w:lvl w:ilvl="0" w:tplc="5A20CF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EA5866"/>
    <w:multiLevelType w:val="hybridMultilevel"/>
    <w:tmpl w:val="51E085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5C8"/>
    <w:rsid w:val="00061346"/>
    <w:rsid w:val="0011239A"/>
    <w:rsid w:val="00396374"/>
    <w:rsid w:val="003B25C8"/>
    <w:rsid w:val="00447D62"/>
    <w:rsid w:val="008C03C0"/>
    <w:rsid w:val="009C2AD5"/>
    <w:rsid w:val="00D66325"/>
    <w:rsid w:val="00FF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D6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4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Packard Bell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Packard Bell Customer</dc:creator>
  <cp:keywords/>
  <dc:description/>
  <cp:lastModifiedBy>Novella Ceretti</cp:lastModifiedBy>
  <cp:revision>2</cp:revision>
  <dcterms:created xsi:type="dcterms:W3CDTF">2014-06-22T15:16:00Z</dcterms:created>
  <dcterms:modified xsi:type="dcterms:W3CDTF">2014-06-22T15:16:00Z</dcterms:modified>
</cp:coreProperties>
</file>